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24198" w14:textId="77777777" w:rsidR="00A7260B" w:rsidRDefault="00905D51">
      <w:pPr>
        <w:spacing w:after="240"/>
        <w:jc w:val="center"/>
      </w:pPr>
      <w:r>
        <w:rPr>
          <w:noProof/>
        </w:rPr>
        <w:drawing>
          <wp:inline distT="0" distB="0" distL="0" distR="0" wp14:anchorId="445D1BEA" wp14:editId="4304BB6C">
            <wp:extent cx="1170432" cy="11704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img-000.png"/>
                    <pic:cNvPicPr/>
                  </pic:nvPicPr>
                  <pic:blipFill>
                    <a:blip r:embed="rId11"/>
                    <a:stretch>
                      <a:fillRect/>
                    </a:stretch>
                  </pic:blipFill>
                  <pic:spPr>
                    <a:xfrm>
                      <a:off x="0" y="0"/>
                      <a:ext cx="1170432" cy="1170432"/>
                    </a:xfrm>
                    <a:prstGeom prst="rect">
                      <a:avLst/>
                    </a:prstGeom>
                  </pic:spPr>
                </pic:pic>
              </a:graphicData>
            </a:graphic>
          </wp:inline>
        </w:drawing>
      </w:r>
    </w:p>
    <w:p w14:paraId="50FB25B5" w14:textId="77777777" w:rsidR="00A7260B" w:rsidRDefault="00905D51">
      <w:pPr>
        <w:jc w:val="center"/>
      </w:pPr>
      <w:r>
        <w:rPr>
          <w:b/>
          <w:sz w:val="28"/>
        </w:rPr>
        <w:t>Stanley St Andrew’s Church of England Primary School</w:t>
      </w:r>
    </w:p>
    <w:p w14:paraId="4DE26127" w14:textId="77777777" w:rsidR="00A7260B" w:rsidRDefault="00905D51">
      <w:pPr>
        <w:spacing w:after="240"/>
        <w:jc w:val="center"/>
      </w:pPr>
      <w:r>
        <w:rPr>
          <w:b/>
          <w:sz w:val="28"/>
        </w:rPr>
        <w:t>Curriculum Policy for Geography</w:t>
      </w:r>
    </w:p>
    <w:p w14:paraId="00B5EB31" w14:textId="77777777" w:rsidR="00A7260B" w:rsidRDefault="00905D51">
      <w:r>
        <w:t>We inspire all children to flourish by sharing their individual light during a life of fullness within God’s love of all.</w:t>
      </w:r>
    </w:p>
    <w:p w14:paraId="5E0C57FE" w14:textId="77777777" w:rsidR="00A7260B" w:rsidRDefault="00905D51">
      <w:pPr>
        <w:spacing w:before="160" w:after="100"/>
      </w:pPr>
      <w:r>
        <w:rPr>
          <w:b/>
        </w:rPr>
        <w:t>Policy Statement</w:t>
      </w:r>
    </w:p>
    <w:p w14:paraId="1A989706" w14:textId="77777777" w:rsidR="00A7260B" w:rsidRDefault="00905D51">
      <w:r>
        <w:t>Geography raises and answers questions about the natural and human worlds. It develops pupils’ knowledge of places, people, environments and processes at local, national and global scales. It also develops the geographical skills needed to collect, analyse, interpret and communicate geographical information, including through maps, fieldwork and appropriate digital technologies.</w:t>
      </w:r>
    </w:p>
    <w:p w14:paraId="6AE687C3" w14:textId="77777777" w:rsidR="00A7260B" w:rsidRDefault="00905D51">
      <w:r>
        <w:t>Our curriculum helps pupils understand their own locality, including Stanley village and the surrounding environment, while deliberately broadening their knowledge of the United Kingdom and the wider world. Geography enables pupils to understand relationships between people, places and environments and to consider environmental change, sustainability and stewardship within our Christian ethos.</w:t>
      </w:r>
    </w:p>
    <w:p w14:paraId="28F321BA" w14:textId="77777777" w:rsidR="00A7260B" w:rsidRDefault="00905D51">
      <w:pPr>
        <w:spacing w:before="160" w:after="100"/>
      </w:pPr>
      <w:r>
        <w:rPr>
          <w:b/>
        </w:rPr>
        <w:t>Aims</w:t>
      </w:r>
    </w:p>
    <w:p w14:paraId="1261A6FA" w14:textId="77777777" w:rsidR="00A7260B" w:rsidRDefault="00905D51">
      <w:r>
        <w:t>The aims of geography are to:</w:t>
      </w:r>
    </w:p>
    <w:p w14:paraId="474F8675" w14:textId="77777777" w:rsidR="00A7260B" w:rsidRDefault="00905D51">
      <w:pPr>
        <w:pStyle w:val="ListBullet"/>
        <w:ind w:left="605" w:hanging="288"/>
      </w:pPr>
      <w:r>
        <w:t>develop contextual knowledge of globally significant places, including their defining physical and human characteristics;</w:t>
      </w:r>
    </w:p>
    <w:p w14:paraId="50E614D7" w14:textId="77777777" w:rsidR="00A7260B" w:rsidRDefault="00905D51">
      <w:pPr>
        <w:pStyle w:val="ListBullet"/>
        <w:ind w:left="605" w:hanging="288"/>
      </w:pPr>
      <w:r>
        <w:t>develop understanding of the processes that shape physical and human features and how these processes interact and change over time;</w:t>
      </w:r>
    </w:p>
    <w:p w14:paraId="25BA49E2" w14:textId="77777777" w:rsidR="00A7260B" w:rsidRDefault="00905D51">
      <w:pPr>
        <w:pStyle w:val="ListBullet"/>
        <w:ind w:left="605" w:hanging="288"/>
      </w:pPr>
      <w:r>
        <w:t>develop competence in collecting, analysing and communicating geographical information;</w:t>
      </w:r>
    </w:p>
    <w:p w14:paraId="76B12B68" w14:textId="77777777" w:rsidR="00A7260B" w:rsidRDefault="00905D51">
      <w:pPr>
        <w:pStyle w:val="ListBullet"/>
        <w:ind w:left="605" w:hanging="288"/>
      </w:pPr>
      <w:r>
        <w:t>enable pupils to interpret maps, diagrams, globes, aerial photographs, geographical information systems and other geographical sources;</w:t>
      </w:r>
    </w:p>
    <w:p w14:paraId="05DB197D" w14:textId="77777777" w:rsidR="00A7260B" w:rsidRDefault="00905D51">
      <w:pPr>
        <w:pStyle w:val="ListBullet"/>
        <w:ind w:left="605" w:hanging="288"/>
      </w:pPr>
      <w:r>
        <w:t>develop fieldwork skills through observation, measurement, recording and presentation of geographical information;</w:t>
      </w:r>
    </w:p>
    <w:p w14:paraId="416D88AE" w14:textId="77777777" w:rsidR="00A7260B" w:rsidRDefault="00905D51">
      <w:pPr>
        <w:pStyle w:val="ListBullet"/>
        <w:ind w:left="605" w:hanging="288"/>
      </w:pPr>
      <w:r>
        <w:t>develop accurate geographical vocabulary and increasingly secure spatial understanding;</w:t>
      </w:r>
    </w:p>
    <w:p w14:paraId="222164DD" w14:textId="77777777" w:rsidR="00A7260B" w:rsidRDefault="00905D51">
      <w:pPr>
        <w:pStyle w:val="ListBullet"/>
        <w:ind w:left="605" w:hanging="288"/>
      </w:pPr>
      <w:r>
        <w:t>help pupils compare places without stereotyping and understand cultural, environmental and economic diversity;</w:t>
      </w:r>
    </w:p>
    <w:p w14:paraId="76272A1B" w14:textId="77777777" w:rsidR="00A7260B" w:rsidRDefault="00905D51">
      <w:pPr>
        <w:pStyle w:val="ListBullet"/>
        <w:ind w:left="605" w:hanging="288"/>
      </w:pPr>
      <w:r>
        <w:t>encourage informed consideration of environmental issues, sustainability and responsible stewardship.</w:t>
      </w:r>
    </w:p>
    <w:p w14:paraId="57873402" w14:textId="77777777" w:rsidR="00A7260B" w:rsidRDefault="00905D51">
      <w:pPr>
        <w:spacing w:before="160" w:after="100"/>
      </w:pPr>
      <w:r>
        <w:rPr>
          <w:b/>
        </w:rPr>
        <w:t>Teaching and learning style</w:t>
      </w:r>
    </w:p>
    <w:p w14:paraId="78E327A2" w14:textId="77777777" w:rsidR="00A7260B" w:rsidRDefault="00905D51">
      <w:r>
        <w:t>We use a range of teaching approaches appropriate to the geographical knowledge and skills being taught. Teachers provide clear explanations and modelling, explicitly teach vocabulary, use maps and visual representations, and give pupils regular opportunities to ask and answer geographical questions.</w:t>
      </w:r>
    </w:p>
    <w:p w14:paraId="3D747C2B" w14:textId="77777777" w:rsidR="00A7260B" w:rsidRDefault="00905D51">
      <w:r>
        <w:t>Pupils use maps, atlases, globes, statistics, graphs, photographs, aerial and satellite images, fieldwork data and appropriate digital mapping. Geographical enquiry is rooted in secure knowledge: pupils are taught the information and concepts they need before being expected to investigate, compare, interpret or reach conclusions.</w:t>
      </w:r>
    </w:p>
    <w:p w14:paraId="38CC6373" w14:textId="77777777" w:rsidR="00A7260B" w:rsidRDefault="00905D51">
      <w:r>
        <w:t>Teachers maintain ambitious curricular goals for all pupils and use adaptive teaching to remove barriers. This may include modelling, structured talk, visual support, pre-teaching, additional practice, adapted resources, assistive technology and targeted adult support. Pupils requiring further challenge deepen the precision, connections and reasoning in their geographical thinking rather than simply completing different or additional tasks.</w:t>
      </w:r>
    </w:p>
    <w:p w14:paraId="141006DA" w14:textId="77777777" w:rsidR="00A7260B" w:rsidRDefault="00905D51">
      <w:pPr>
        <w:spacing w:before="160" w:after="100"/>
      </w:pPr>
      <w:r>
        <w:rPr>
          <w:b/>
        </w:rPr>
        <w:lastRenderedPageBreak/>
        <w:t>Geography Curriculum Planning</w:t>
      </w:r>
    </w:p>
    <w:p w14:paraId="2B2A1FB3" w14:textId="77777777" w:rsidR="002F63B8" w:rsidRPr="002F63B8" w:rsidRDefault="002F63B8" w:rsidP="002F63B8">
      <w:pPr>
        <w:spacing w:before="160" w:after="100"/>
        <w:rPr>
          <w:lang w:val="en-GB"/>
        </w:rPr>
      </w:pPr>
      <w:r w:rsidRPr="002F63B8">
        <w:rPr>
          <w:lang w:val="en-GB"/>
        </w:rPr>
        <w:t>We use the statutory National Curriculum programme of study for geography as the basis for curriculum planning. To support curriculum design and ensure full coverage of National Curriculum requirements, the school has drawn upon the Kapow Geography scheme. Staff have then adapted and extended this framework through curriculum mapping informed by Chris Quigley Curriculum Companions and wider subject expertise.</w:t>
      </w:r>
    </w:p>
    <w:p w14:paraId="0A0EF09F" w14:textId="77777777" w:rsidR="002F63B8" w:rsidRPr="002F63B8" w:rsidRDefault="002F63B8" w:rsidP="002F63B8">
      <w:pPr>
        <w:spacing w:before="160" w:after="100"/>
        <w:rPr>
          <w:lang w:val="en-GB"/>
        </w:rPr>
      </w:pPr>
      <w:r w:rsidRPr="002F63B8">
        <w:rPr>
          <w:lang w:val="en-GB"/>
        </w:rPr>
        <w:t xml:space="preserve">As we have mixed-age classes, geography is organised through carefully sequenced multi-year curriculum cycles. </w:t>
      </w:r>
      <w:proofErr w:type="gramStart"/>
      <w:r w:rsidRPr="002F63B8">
        <w:rPr>
          <w:lang w:val="en-GB"/>
        </w:rPr>
        <w:t>These secure statutory coverage</w:t>
      </w:r>
      <w:proofErr w:type="gramEnd"/>
      <w:r w:rsidRPr="002F63B8">
        <w:rPr>
          <w:lang w:val="en-GB"/>
        </w:rPr>
        <w:t>, avoid unnecessary repetition and ensure that pupils revisit and build upon prior learning.</w:t>
      </w:r>
    </w:p>
    <w:p w14:paraId="7A31A806" w14:textId="77777777" w:rsidR="002F63B8" w:rsidRPr="002F63B8" w:rsidRDefault="002F63B8" w:rsidP="002F63B8">
      <w:pPr>
        <w:spacing w:before="160" w:after="100"/>
        <w:rPr>
          <w:lang w:val="en-GB"/>
        </w:rPr>
      </w:pPr>
      <w:r w:rsidRPr="002F63B8">
        <w:rPr>
          <w:lang w:val="en-GB"/>
        </w:rPr>
        <w:t>Geography is currently a trial subject for the implementation of our revised curriculum approach. Staff have developed a curriculum map which identifies the key composite knowledge that pupils are expected to secure within each unit of work. This is being developed further into a progression document that maps the component knowledge, vocabulary, concepts and geographical practices required within individual lessons, enabling pupils to build secure understanding over time.</w:t>
      </w:r>
    </w:p>
    <w:p w14:paraId="5E07EB15" w14:textId="77777777" w:rsidR="002F63B8" w:rsidRPr="002F63B8" w:rsidRDefault="002F63B8" w:rsidP="002F63B8">
      <w:pPr>
        <w:spacing w:before="160" w:after="100"/>
        <w:rPr>
          <w:lang w:val="en-GB"/>
        </w:rPr>
      </w:pPr>
      <w:r w:rsidRPr="002F63B8">
        <w:rPr>
          <w:lang w:val="en-GB"/>
        </w:rPr>
        <w:t>This approach is designed not only to meet National Curriculum expectations but also to establish and develop core geographical knowledge, concepts and skills in greater depth. Progression documents identify how knowledge, vocabulary, mapwork, fieldwork and geographical reasoning develop across the curriculum, ensuring that learning is coherent, cumulative and increasingly sophisticated.</w:t>
      </w:r>
    </w:p>
    <w:p w14:paraId="2AE16647" w14:textId="77777777" w:rsidR="00A7260B" w:rsidRDefault="00905D51">
      <w:pPr>
        <w:spacing w:before="160" w:after="100"/>
      </w:pPr>
      <w:r>
        <w:rPr>
          <w:b/>
        </w:rPr>
        <w:t>C</w:t>
      </w:r>
      <w:r>
        <w:rPr>
          <w:b/>
        </w:rPr>
        <w:t>urriculum</w:t>
      </w:r>
    </w:p>
    <w:p w14:paraId="241D8B7C" w14:textId="77777777" w:rsidR="00A7260B" w:rsidRDefault="00905D51">
      <w:pPr>
        <w:spacing w:before="160" w:after="100"/>
      </w:pPr>
      <w:r>
        <w:rPr>
          <w:b/>
        </w:rPr>
        <w:t>Early Years (EYFS)</w:t>
      </w:r>
    </w:p>
    <w:p w14:paraId="1C7CD7C9" w14:textId="77777777" w:rsidR="00A7260B" w:rsidRDefault="00905D51">
      <w:r>
        <w:t>Within Reception, the foundations of geography are developed primarily through the EYFS area of Understanding the World, particularly People, Culture and Communities and The Natural World. Children explore their immediate environment, observe seasonal and environmental change, talk about places that are familiar to them and encounter contrasting environments and communities through stories, maps, images, visits and discussion.</w:t>
      </w:r>
    </w:p>
    <w:p w14:paraId="7C6EF549" w14:textId="77777777" w:rsidR="00A7260B" w:rsidRDefault="00905D51">
      <w:r>
        <w:t>Children develop early positional and spatial language, curiosity about the natural world and an increasingly rich vocabulary. These experiences prepare them for the Key Stage 1 geography curriculum.</w:t>
      </w:r>
    </w:p>
    <w:p w14:paraId="47C4E55C" w14:textId="77777777" w:rsidR="00A7260B" w:rsidRDefault="00905D51">
      <w:pPr>
        <w:spacing w:before="160" w:after="100"/>
      </w:pPr>
      <w:r>
        <w:rPr>
          <w:b/>
        </w:rPr>
        <w:t>Key Stage 1</w:t>
      </w:r>
    </w:p>
    <w:p w14:paraId="679FCD5E" w14:textId="77777777" w:rsidR="00A7260B" w:rsidRDefault="00905D51">
      <w:r>
        <w:t>During Key Stage 1, pupils develop knowledge of the United Kingdom and the wider world. They learn the names and locations of the world’s seven continents and five oceans, the four countries and capital cities of the United Kingdom and its surrounding seas. They study the human and physical geography of a small area of the United Kingdom and a contrasting non-European area, identify seasonal and daily weather patterns, and locate hot and cold areas of the world.</w:t>
      </w:r>
    </w:p>
    <w:p w14:paraId="78966BE8" w14:textId="77777777" w:rsidR="00A7260B" w:rsidRDefault="00905D51">
      <w:r>
        <w:t>Pupils use maps, atlases and globes, aerial photographs and plans; devise simple maps; use basic symbols in a key; use simple compass directions and locational language; and undertake fieldwork to study the geography of the school and its surroundings.</w:t>
      </w:r>
    </w:p>
    <w:p w14:paraId="3DB69E8A" w14:textId="77777777" w:rsidR="00A7260B" w:rsidRDefault="00905D51">
      <w:pPr>
        <w:spacing w:before="160" w:after="100"/>
      </w:pPr>
      <w:r>
        <w:rPr>
          <w:b/>
        </w:rPr>
        <w:t>Key Stage 2</w:t>
      </w:r>
    </w:p>
    <w:p w14:paraId="21ECE655" w14:textId="77777777" w:rsidR="00A7260B" w:rsidRDefault="00905D51">
      <w:r>
        <w:t>During Key Stage 2, pupils extend their locational and place knowledge and develop greater understanding of physical and human processes. They locate countries and major features of Europe and North and South America; identify counties and cities of the United Kingdom and key topographical features; use latitude, longitude, the Equator, hemispheres, tropics, polar circles and time zones; and study regions of the United Kingdom, a European country and North or South America.</w:t>
      </w:r>
    </w:p>
    <w:p w14:paraId="184D0853" w14:textId="77777777" w:rsidR="00A7260B" w:rsidRDefault="00905D51">
      <w:r>
        <w:t>Pupils study physical geography including climate zones, biomes and vegetation belts, rivers, mountains, volcanoes and earthquakes and the water cycle, and human geography including settlement, land use, economic activity, trade links and the distribution of natural resources. They develop mapwork, grid-reference, compass and fieldwork skills and use appropriate digital mapping and geographical data.</w:t>
      </w:r>
    </w:p>
    <w:p w14:paraId="5E450987" w14:textId="77777777" w:rsidR="00A7260B" w:rsidRDefault="00905D51">
      <w:r>
        <w:lastRenderedPageBreak/>
        <w:t>Where links with partner schools or communities, including international links, remain active and educationally purposeful, these may enrich pupils’ place knowledge and understanding of similarities and differences between communities.</w:t>
      </w:r>
    </w:p>
    <w:p w14:paraId="198B74C9" w14:textId="77777777" w:rsidR="00A7260B" w:rsidRDefault="00905D51">
      <w:pPr>
        <w:spacing w:before="160" w:after="100"/>
      </w:pPr>
      <w:r>
        <w:rPr>
          <w:b/>
        </w:rPr>
        <w:t>Local Geography and Fieldwork</w:t>
      </w:r>
    </w:p>
    <w:p w14:paraId="160BF659" w14:textId="77777777" w:rsidR="00A7260B" w:rsidRDefault="00905D51">
      <w:r>
        <w:t>Local geography is a distinctive strength of our curriculum. Stanley village, the school grounds and the surrounding rural and farming environment provide meaningful contexts for pupils to develop fieldwork skills and apply geographical knowledge.</w:t>
      </w:r>
    </w:p>
    <w:p w14:paraId="63F67811" w14:textId="77777777" w:rsidR="00A7260B" w:rsidRDefault="00905D51">
      <w:r>
        <w:t>Fieldwork is planned progressively across the school. Pupils observe, measure, record and present information using methods appropriate to their age and the question being investigated. The school’s termly Ramble is retained as a valuable opportunity to revisit and develop fieldwork and geographical skills, with a clear curriculum focus identified for each experience.</w:t>
      </w:r>
    </w:p>
    <w:p w14:paraId="016905D0" w14:textId="77777777" w:rsidR="00A7260B" w:rsidRDefault="00905D51">
      <w:r>
        <w:t>Fieldwork and educational visits are planned in accordance with the school’s educational visits, safeguarding and health and safety procedures, including appropriate risk assessment.</w:t>
      </w:r>
    </w:p>
    <w:p w14:paraId="3510A3AD" w14:textId="77777777" w:rsidR="00A7260B" w:rsidRDefault="00905D51">
      <w:pPr>
        <w:spacing w:before="160" w:after="100"/>
      </w:pPr>
      <w:r>
        <w:rPr>
          <w:b/>
        </w:rPr>
        <w:t>The contribution of geography to other curriculum areas</w:t>
      </w:r>
    </w:p>
    <w:p w14:paraId="5A63F6A5" w14:textId="77777777" w:rsidR="00A7260B" w:rsidRDefault="00905D51">
      <w:r>
        <w:t>Geography contributes strongly to literacy, mathematics, science, computing, PSHE and pupils’ spiritual, moral, social and cultural development. These connections are used where they strengthen geographical learning rather than replace the explicit teaching of geography.</w:t>
      </w:r>
    </w:p>
    <w:p w14:paraId="47F9F244" w14:textId="77777777" w:rsidR="00A7260B" w:rsidRDefault="00905D51">
      <w:r>
        <w:t>Pupils read geographical texts, communicate explanations and arguments, use numerical and graphical data, consider scale and distance, and use digital mapping and other technology where appropriate. Environmental and place-based learning provides opportunities to explore stewardship, sustainability, diversity, interdependence and responsible citizenship.</w:t>
      </w:r>
    </w:p>
    <w:p w14:paraId="5AD00673" w14:textId="77777777" w:rsidR="00A7260B" w:rsidRDefault="00905D51">
      <w:r>
        <w:t>Teaching about places, peoples and cultures is accurate and respectful. Teachers avoid stereotypes and simplistic comparisons and support pupils to understand diversity within as well as between places.</w:t>
      </w:r>
    </w:p>
    <w:p w14:paraId="79944B42" w14:textId="77777777" w:rsidR="00A7260B" w:rsidRDefault="00905D51">
      <w:pPr>
        <w:spacing w:before="160" w:after="100"/>
      </w:pPr>
      <w:r>
        <w:rPr>
          <w:b/>
        </w:rPr>
        <w:t>Teaching geography to children with Special Educational Needs and Disabilities (SEND)</w:t>
      </w:r>
    </w:p>
    <w:p w14:paraId="491808E1" w14:textId="77777777" w:rsidR="00A7260B" w:rsidRDefault="00905D51">
      <w:r>
        <w:t>Geography is an entitlement for all pupils. Teachers are responsible and accountable for the progress and development of pupils in their class, including where pupils receive additional support.</w:t>
      </w:r>
    </w:p>
    <w:p w14:paraId="3A197AC7" w14:textId="77777777" w:rsidR="00A7260B" w:rsidRDefault="00905D51">
      <w:r>
        <w:t>Provision for pupils with SEND is consistent with the school’s SEND Policy, the SEND Code of Practice and the Equality Act 2010. Teachers identify barriers and make reasonable adjustments and appropriate adaptations so pupils can access the intended curriculum. Adaptations should support pupils towards ambitious curricular goals rather than routinely providing a separate or reduced geography curriculum.</w:t>
      </w:r>
    </w:p>
    <w:p w14:paraId="7E87F25D" w14:textId="77777777" w:rsidR="00A7260B" w:rsidRDefault="00905D51">
      <w:pPr>
        <w:spacing w:before="160" w:after="100"/>
      </w:pPr>
      <w:r>
        <w:rPr>
          <w:b/>
        </w:rPr>
        <w:t>Assessment and Recording</w:t>
      </w:r>
    </w:p>
    <w:p w14:paraId="4069E454" w14:textId="77777777" w:rsidR="00A7260B" w:rsidRDefault="00905D51">
      <w:r>
        <w:t>Assessment in geography identifies whether pupils are learning and remembering the intended curriculum and can use geographical knowledge and skills appropriately. Teachers use questioning, discussion, retrieval, pupils’ work, mapwork, fieldwork and explanations to identify secure learning, misconceptions and gaps.</w:t>
      </w:r>
    </w:p>
    <w:p w14:paraId="39693ED0" w14:textId="77777777" w:rsidR="00A7260B" w:rsidRDefault="00905D51">
      <w:r>
        <w:t>Assessment considers pupils’ locational and place knowledge, understanding of human and physical processes, geographical vocabulary, map and fieldwork competence and ability to interpret geographical information. Assessment information is used to inform subsequent teaching and curriculum review.</w:t>
      </w:r>
    </w:p>
    <w:p w14:paraId="159B724E" w14:textId="77777777" w:rsidR="00A7260B" w:rsidRDefault="00905D51">
      <w:r>
        <w:t>Recording is proportionate. Pupils’ books, maps, fieldwork records, practical outcomes and photographs may provide useful evidence, but evidence collection is not an end in itself. The school is not required by this policy to maintain separate photographic folders or termly generic progression-grid entries where these do not improve teaching or curriculum evaluation.</w:t>
      </w:r>
    </w:p>
    <w:p w14:paraId="077CCB6B" w14:textId="77777777" w:rsidR="00A7260B" w:rsidRDefault="00905D51">
      <w:pPr>
        <w:spacing w:before="160" w:after="100"/>
      </w:pPr>
      <w:r>
        <w:rPr>
          <w:b/>
        </w:rPr>
        <w:t>Resources</w:t>
      </w:r>
    </w:p>
    <w:p w14:paraId="59947A5F" w14:textId="77777777" w:rsidR="00A7260B" w:rsidRDefault="00905D51">
      <w:r>
        <w:t>Resources include maps, atlases, globes, aerial and satellite images, fieldwork equipment, texts and appropriate digital mapping tools. Resources are reviewed for accuracy, quality, age appropriateness and their contribution to the planned curriculum. Local resources and the school environment are used extensively where they strengthen geographical learning.</w:t>
      </w:r>
    </w:p>
    <w:p w14:paraId="302778B0" w14:textId="77777777" w:rsidR="00A7260B" w:rsidRDefault="00905D51">
      <w:pPr>
        <w:spacing w:before="160" w:after="100"/>
      </w:pPr>
      <w:r>
        <w:rPr>
          <w:b/>
        </w:rPr>
        <w:t>Monitoring</w:t>
      </w:r>
    </w:p>
    <w:p w14:paraId="754DBA2C" w14:textId="77777777" w:rsidR="00A7260B" w:rsidRDefault="00905D51">
      <w:r>
        <w:lastRenderedPageBreak/>
        <w:t>The geography subject leader provides strategic leadership for the subject and monitors whether the planned curriculum is being taught and learned. Monitoring is proportionate and may include pupil discussion, work scrutiny, lesson visits, curriculum conversations, assessment information and review of fieldwork and curriculum planning.</w:t>
      </w:r>
    </w:p>
    <w:p w14:paraId="41EC19B4" w14:textId="77777777" w:rsidR="00A7260B" w:rsidRDefault="00905D51">
      <w:r>
        <w:t>The subject leader supports colleagues’ geographical subject and pedagogical knowledge, reviews curriculum sequencing and resources, considers the experience and outcomes of pupils with SEND, disadvantaged pupils and other relevant groups, and identifies priorities for development. Findings are reported to the headteacher and governing body as appropriate.</w:t>
      </w:r>
    </w:p>
    <w:p w14:paraId="19A2E1A3" w14:textId="77777777" w:rsidR="00A7260B" w:rsidRDefault="00905D51">
      <w:pPr>
        <w:spacing w:before="160" w:after="100"/>
      </w:pPr>
      <w:r>
        <w:rPr>
          <w:b/>
        </w:rPr>
        <w:t>Review</w:t>
      </w:r>
    </w:p>
    <w:p w14:paraId="18B6FC7D" w14:textId="77777777" w:rsidR="00A7260B" w:rsidRDefault="00905D51">
      <w:r>
        <w:t>This policy was reviewed in September 2026.</w:t>
      </w:r>
    </w:p>
    <w:p w14:paraId="3F010BD2" w14:textId="77777777" w:rsidR="00A7260B" w:rsidRDefault="00905D51">
      <w:r>
        <w:t>This policy will next be reviewed in September 2027 in accordance with the school’s policy review schedule, or earlier if there are significant changes to statutory requirements, national guidance or the school’s curriculum approach.</w:t>
      </w:r>
    </w:p>
    <w:p w14:paraId="262F4AE9" w14:textId="77777777" w:rsidR="00A7260B" w:rsidRDefault="00905D51">
      <w:r>
        <w:t>At each review, the policy will be considered through the school’s agreed policy approval and delegation arrangements.</w:t>
      </w:r>
    </w:p>
    <w:sectPr w:rsidR="00A7260B" w:rsidSect="00034616">
      <w:headerReference w:type="default" r:id="rId12"/>
      <w:footerReference w:type="default" r:id="rId13"/>
      <w:pgSz w:w="11909" w:h="16834"/>
      <w:pgMar w:top="893" w:right="1080" w:bottom="893" w:left="108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AF6CD" w14:textId="77777777" w:rsidR="00905D51" w:rsidRDefault="00905D51">
      <w:pPr>
        <w:spacing w:after="0" w:line="240" w:lineRule="auto"/>
      </w:pPr>
      <w:r>
        <w:separator/>
      </w:r>
    </w:p>
  </w:endnote>
  <w:endnote w:type="continuationSeparator" w:id="0">
    <w:p w14:paraId="4FDB3BD5" w14:textId="77777777" w:rsidR="00905D51" w:rsidRDefault="0090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12CC" w14:textId="49855C73" w:rsidR="00A7260B" w:rsidRDefault="00905D51">
    <w:pPr>
      <w:pStyle w:val="Footer"/>
      <w:jc w:val="right"/>
    </w:pPr>
    <w:r>
      <w:fldChar w:fldCharType="begin"/>
    </w:r>
    <w:r>
      <w:instrText>PAGE</w:instrText>
    </w:r>
    <w:r>
      <w:fldChar w:fldCharType="separate"/>
    </w:r>
    <w:r w:rsidR="002F63B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EB521" w14:textId="77777777" w:rsidR="00905D51" w:rsidRDefault="00905D51">
      <w:pPr>
        <w:spacing w:after="0" w:line="240" w:lineRule="auto"/>
      </w:pPr>
      <w:r>
        <w:separator/>
      </w:r>
    </w:p>
  </w:footnote>
  <w:footnote w:type="continuationSeparator" w:id="0">
    <w:p w14:paraId="457BF01A" w14:textId="77777777" w:rsidR="00905D51" w:rsidRDefault="00905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AFB9E" w14:textId="77777777" w:rsidR="00A7260B" w:rsidRDefault="00905D51">
    <w:pPr>
      <w:pStyle w:val="Header"/>
    </w:pPr>
    <w:r>
      <w:rPr>
        <w:color w:val="919191"/>
        <w:sz w:val="16"/>
      </w:rPr>
      <w:t>Geography Policy SSA v 0926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FD2299FE"/>
    <w:lvl w:ilvl="0">
      <w:start w:val="1"/>
      <w:numFmt w:val="bullet"/>
      <w:pStyle w:val="ListBullet"/>
      <w:lvlText w:val=""/>
      <w:lvlJc w:val="left"/>
      <w:pPr>
        <w:tabs>
          <w:tab w:val="num" w:pos="360"/>
        </w:tabs>
        <w:ind w:left="360" w:hanging="360"/>
      </w:pPr>
      <w:rPr>
        <w:rFonts w:ascii="Symbol" w:hAnsi="Symbol" w:hint="default"/>
      </w:rPr>
    </w:lvl>
  </w:abstractNum>
  <w:num w:numId="1" w16cid:durableId="283657639">
    <w:abstractNumId w:val="8"/>
  </w:num>
  <w:num w:numId="2" w16cid:durableId="494415878">
    <w:abstractNumId w:val="6"/>
  </w:num>
  <w:num w:numId="3" w16cid:durableId="2022511244">
    <w:abstractNumId w:val="5"/>
  </w:num>
  <w:num w:numId="4" w16cid:durableId="2126461357">
    <w:abstractNumId w:val="4"/>
  </w:num>
  <w:num w:numId="5" w16cid:durableId="1096363387">
    <w:abstractNumId w:val="7"/>
  </w:num>
  <w:num w:numId="6" w16cid:durableId="1995912887">
    <w:abstractNumId w:val="3"/>
  </w:num>
  <w:num w:numId="7" w16cid:durableId="1779830624">
    <w:abstractNumId w:val="2"/>
  </w:num>
  <w:num w:numId="8" w16cid:durableId="500464386">
    <w:abstractNumId w:val="1"/>
  </w:num>
  <w:num w:numId="9" w16cid:durableId="8665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63B8"/>
    <w:rsid w:val="00326F90"/>
    <w:rsid w:val="007C4742"/>
    <w:rsid w:val="008A3472"/>
    <w:rsid w:val="00905D51"/>
    <w:rsid w:val="00A7260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AF7F239-5250-43BD-8A47-4488686E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08EDB-CD26-459B-86CB-468585D7B0E6}">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2.xml><?xml version="1.0" encoding="utf-8"?>
<ds:datastoreItem xmlns:ds="http://schemas.openxmlformats.org/officeDocument/2006/customXml" ds:itemID="{E1E9A350-98EA-4A09-A2BA-542546D49344}">
  <ds:schemaRefs>
    <ds:schemaRef ds:uri="http://schemas.microsoft.com/sharepoint/v3/contenttype/forms"/>
  </ds:schemaRefs>
</ds:datastoreItem>
</file>

<file path=customXml/itemProps3.xml><?xml version="1.0" encoding="utf-8"?>
<ds:datastoreItem xmlns:ds="http://schemas.openxmlformats.org/officeDocument/2006/customXml" ds:itemID="{ABD71E71-DEEC-4A18-9CE4-7C4F8BAD4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Blurton</cp:lastModifiedBy>
  <cp:revision>2</cp:revision>
  <dcterms:created xsi:type="dcterms:W3CDTF">2026-09-29T10:27:00Z</dcterms:created>
  <dcterms:modified xsi:type="dcterms:W3CDTF">2026-09-29T10:27:00Z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