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8C8714" w14:textId="77777777" w:rsidR="00AB163F" w:rsidRDefault="00C9007C">
      <w:pPr>
        <w:spacing w:after="200"/>
        <w:jc w:val="center"/>
      </w:pPr>
      <w:r>
        <w:rPr>
          <w:noProof/>
        </w:rPr>
        <w:drawing>
          <wp:inline distT="0" distB="0" distL="0" distR="0" wp14:anchorId="23BBD252" wp14:editId="77806BCA">
            <wp:extent cx="1170432" cy="117356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000.png"/>
                    <pic:cNvPicPr/>
                  </pic:nvPicPr>
                  <pic:blipFill>
                    <a:blip r:embed="rId11"/>
                    <a:stretch>
                      <a:fillRect/>
                    </a:stretch>
                  </pic:blipFill>
                  <pic:spPr>
                    <a:xfrm>
                      <a:off x="0" y="0"/>
                      <a:ext cx="1170432" cy="1173561"/>
                    </a:xfrm>
                    <a:prstGeom prst="rect">
                      <a:avLst/>
                    </a:prstGeom>
                  </pic:spPr>
                </pic:pic>
              </a:graphicData>
            </a:graphic>
          </wp:inline>
        </w:drawing>
      </w:r>
    </w:p>
    <w:p w14:paraId="4826D5F1" w14:textId="77777777" w:rsidR="00AB163F" w:rsidRDefault="00C9007C">
      <w:pPr>
        <w:jc w:val="center"/>
      </w:pPr>
      <w:r>
        <w:rPr>
          <w:b/>
          <w:sz w:val="28"/>
        </w:rPr>
        <w:t>Stanley St Andrew’s Church of England Primary School</w:t>
      </w:r>
    </w:p>
    <w:p w14:paraId="14EA69ED" w14:textId="77777777" w:rsidR="00AB163F" w:rsidRDefault="00C9007C">
      <w:pPr>
        <w:spacing w:after="240"/>
        <w:jc w:val="center"/>
      </w:pPr>
      <w:r>
        <w:rPr>
          <w:b/>
          <w:sz w:val="28"/>
        </w:rPr>
        <w:t>Religious Education (R.E.) Policy</w:t>
      </w:r>
    </w:p>
    <w:p w14:paraId="7FEE67BC" w14:textId="77777777" w:rsidR="00AB163F" w:rsidRDefault="00C9007C">
      <w:r>
        <w:t>As a church school we believe that every person, every child and every adult is unique and special with God-given gifts and talents which it is our responsibility to nurture and cherish.</w:t>
      </w:r>
    </w:p>
    <w:p w14:paraId="780E91CD" w14:textId="77777777" w:rsidR="00AB163F" w:rsidRDefault="00C9007C">
      <w:pPr>
        <w:spacing w:before="160" w:after="100"/>
      </w:pPr>
      <w:r>
        <w:rPr>
          <w:b/>
        </w:rPr>
        <w:t>Introduction</w:t>
      </w:r>
    </w:p>
    <w:p w14:paraId="61FC6513" w14:textId="77777777" w:rsidR="00AB163F" w:rsidRDefault="00C9007C">
      <w:r>
        <w:t>Religious Education (RE) at Stanley St Andrew’s enables every child to flourish and to live life in all its fullness (John 10:10). RE is academically ambitious, inclusive and rooted in our Christian character. It enables pupils to develop secure knowledge and understanding of Christianity, other principal religions and religious and non-religious worldviews, while learning to engage thoughtfully and respectfully with questions of belief, meaning, purpose, truth, identity, ethics and belonging.</w:t>
      </w:r>
    </w:p>
    <w:p w14:paraId="2ABE70A1" w14:textId="77777777" w:rsidR="00AB163F" w:rsidRDefault="00C9007C">
      <w:r>
        <w:t>RE contributes to pupils’ spiritual, moral, social and cultural development and supports them to live well together in a diverse society. Pupils are taught to recognise diversity within as well as between religions and worldviews, to avoid stereotypes and to use increasingly precise religious vocabulary.</w:t>
      </w:r>
    </w:p>
    <w:p w14:paraId="66F3AB73" w14:textId="77777777" w:rsidR="00AB163F" w:rsidRDefault="00C9007C">
      <w:pPr>
        <w:spacing w:before="160" w:after="100"/>
      </w:pPr>
      <w:r>
        <w:rPr>
          <w:b/>
        </w:rPr>
        <w:t>Legal and curriculum framework</w:t>
      </w:r>
    </w:p>
    <w:p w14:paraId="2D054840" w14:textId="77777777" w:rsidR="00AB163F" w:rsidRDefault="00C9007C">
      <w:r>
        <w:t>Stanley St Andrew’s is a Church of England Voluntary Controlled school. Religious Education is a statutory curriculum entitlement for pupils on roll, subject to the legal right of parents to withdraw their child from RE. As a Voluntary Controlled school, RE is taught in accordance with the locally agreed syllabus.</w:t>
      </w:r>
    </w:p>
    <w:p w14:paraId="3EB18130" w14:textId="77777777" w:rsidR="00AB163F" w:rsidRDefault="00C9007C">
      <w:r>
        <w:t>From September 2025, the school follows the Derbyshire Agreed Syllabus for Religious Education 2025–2030. The school also has regard to relevant Church of England expectations for high-quality RE in Church schools and uses Understanding Christianity to support the teaching of Christianity.</w:t>
      </w:r>
    </w:p>
    <w:p w14:paraId="3AB5E248" w14:textId="77777777" w:rsidR="00AB163F" w:rsidRDefault="00C9007C">
      <w:r>
        <w:t>This policy should be read alongside the school’s Curriculum Policy, SEND Policy, Equality information and objectives, Child Protection and Safeguarding Policy and Collective Worship Policy.</w:t>
      </w:r>
    </w:p>
    <w:p w14:paraId="6EB6C7CF" w14:textId="77777777" w:rsidR="00AB163F" w:rsidRDefault="00C9007C">
      <w:pPr>
        <w:spacing w:before="160" w:after="100"/>
      </w:pPr>
      <w:r>
        <w:rPr>
          <w:b/>
        </w:rPr>
        <w:t>RE Intent</w:t>
      </w:r>
    </w:p>
    <w:p w14:paraId="751C405D" w14:textId="77777777" w:rsidR="00AB163F" w:rsidRDefault="00C9007C">
      <w:r>
        <w:t>“The school aim of RE is to engage pupils to join in conversations, about ‘BIG’ questions around religions and views about the world, so pupils can gain understanding to respect and appreciate different people’s opinions and create their own answers to improve their responses as their knowledge grows through their school life.”</w:t>
      </w:r>
    </w:p>
    <w:p w14:paraId="57DE2CD7" w14:textId="2E4461C7" w:rsidR="00AB163F" w:rsidRDefault="00C9007C">
      <w:r>
        <w:t xml:space="preserve">This pupil-written intent remains an important expression of our approach. Alongside it, leaders ensure that the curriculum is deliberately </w:t>
      </w:r>
      <w:r w:rsidR="0068153A">
        <w:t>sequenced,</w:t>
      </w:r>
      <w:r>
        <w:t xml:space="preserve"> so pupils build substantive knowledge of religions and worldviews and increasingly sophisticated ways of interpreting, comparing, evaluating and discussing that knowledge.</w:t>
      </w:r>
      <w:r w:rsidR="00BA708E">
        <w:t xml:space="preserve"> This can be summarised as: </w:t>
      </w:r>
      <w:r w:rsidR="000C0E86">
        <w:t xml:space="preserve">know more, remember more and do more. </w:t>
      </w:r>
    </w:p>
    <w:p w14:paraId="016B1418" w14:textId="77777777" w:rsidR="00AB163F" w:rsidRDefault="00C9007C">
      <w:pPr>
        <w:spacing w:before="160" w:after="100"/>
      </w:pPr>
      <w:r>
        <w:rPr>
          <w:b/>
        </w:rPr>
        <w:t>Aims</w:t>
      </w:r>
    </w:p>
    <w:p w14:paraId="03EE83FC" w14:textId="77777777" w:rsidR="00AB163F" w:rsidRDefault="00C9007C">
      <w:r>
        <w:t>Through RE, pupils will:</w:t>
      </w:r>
    </w:p>
    <w:p w14:paraId="704A14EA" w14:textId="77777777" w:rsidR="00AB163F" w:rsidRDefault="00C9007C">
      <w:pPr>
        <w:pStyle w:val="ListBullet"/>
        <w:ind w:left="605" w:hanging="288"/>
      </w:pPr>
      <w:r>
        <w:t>know about and understand Christianity, other principal religions and a range of religious and non-religious worldviews;</w:t>
      </w:r>
    </w:p>
    <w:p w14:paraId="65114D73" w14:textId="77777777" w:rsidR="00AB163F" w:rsidRDefault="00C9007C">
      <w:pPr>
        <w:pStyle w:val="ListBullet"/>
        <w:ind w:left="605" w:hanging="288"/>
      </w:pPr>
      <w:r>
        <w:t>develop secure knowledge of beliefs, sources of wisdom and authority, practices, forms of expression and lived experience;</w:t>
      </w:r>
    </w:p>
    <w:p w14:paraId="63D519B4" w14:textId="49785F3B" w:rsidR="00AB163F" w:rsidRDefault="00C9007C">
      <w:pPr>
        <w:pStyle w:val="ListBullet"/>
        <w:ind w:left="605" w:hanging="288"/>
      </w:pPr>
      <w:r>
        <w:t xml:space="preserve">recognise </w:t>
      </w:r>
      <w:r w:rsidR="004041DC">
        <w:t>diversity</w:t>
      </w:r>
      <w:r>
        <w:t xml:space="preserve"> between </w:t>
      </w:r>
      <w:r w:rsidR="009D0C32">
        <w:t xml:space="preserve">different </w:t>
      </w:r>
      <w:r>
        <w:t>religious and worldview communities;</w:t>
      </w:r>
    </w:p>
    <w:p w14:paraId="014801EF" w14:textId="77777777" w:rsidR="00AB163F" w:rsidRDefault="00C9007C">
      <w:pPr>
        <w:pStyle w:val="ListBullet"/>
        <w:ind w:left="605" w:hanging="288"/>
      </w:pPr>
      <w:r>
        <w:t>ask and investigate increasingly challenging questions about meaning, purpose, truth, identity, belonging, values and ethics;</w:t>
      </w:r>
    </w:p>
    <w:p w14:paraId="427EE4BF" w14:textId="77777777" w:rsidR="00AB163F" w:rsidRDefault="00C9007C">
      <w:pPr>
        <w:pStyle w:val="ListBullet"/>
        <w:ind w:left="605" w:hanging="288"/>
      </w:pPr>
      <w:r>
        <w:lastRenderedPageBreak/>
        <w:t>interpret and evaluate religious and worldview material using evidence and appropriate vocabulary;</w:t>
      </w:r>
    </w:p>
    <w:p w14:paraId="191A52B3" w14:textId="77777777" w:rsidR="00AB163F" w:rsidRDefault="00C9007C">
      <w:pPr>
        <w:pStyle w:val="ListBullet"/>
        <w:ind w:left="605" w:hanging="288"/>
      </w:pPr>
      <w:r>
        <w:t>express reasoned ideas and personal reflections while distinguishing personal response from what adherents of a religion or worldview believe;</w:t>
      </w:r>
    </w:p>
    <w:p w14:paraId="21E35DC4" w14:textId="77777777" w:rsidR="00AB163F" w:rsidRDefault="00C9007C">
      <w:pPr>
        <w:pStyle w:val="ListBullet"/>
        <w:ind w:left="605" w:hanging="288"/>
      </w:pPr>
      <w:r>
        <w:t>develop curiosity, open-mindedness, critical thinking and respectful dialogue;</w:t>
      </w:r>
    </w:p>
    <w:p w14:paraId="2A90FFA5" w14:textId="77777777" w:rsidR="00AB163F" w:rsidRDefault="00C9007C">
      <w:pPr>
        <w:pStyle w:val="ListBullet"/>
        <w:ind w:left="605" w:hanging="288"/>
      </w:pPr>
      <w:r>
        <w:t>understand how beliefs and worldviews can influence individuals, communities and society.</w:t>
      </w:r>
    </w:p>
    <w:p w14:paraId="17AC35CF" w14:textId="77777777" w:rsidR="00AB163F" w:rsidRDefault="00C9007C">
      <w:pPr>
        <w:spacing w:before="160" w:after="100"/>
      </w:pPr>
      <w:r>
        <w:rPr>
          <w:b/>
        </w:rPr>
        <w:t>Entitlement and curriculum time</w:t>
      </w:r>
    </w:p>
    <w:p w14:paraId="44990A02" w14:textId="77777777" w:rsidR="00AB163F" w:rsidRDefault="00C9007C">
      <w:r>
        <w:t xml:space="preserve">RE is provided for all pupils in accordance with the Derbyshire Agreed Syllabus and the school’s Church of England character. Curriculum time is protected so that RE can be taught with sufficient depth, progression and </w:t>
      </w:r>
      <w:proofErr w:type="spellStart"/>
      <w:r>
        <w:t>rigour</w:t>
      </w:r>
      <w:proofErr w:type="spellEnd"/>
      <w:r>
        <w:t>. The school retains the established expectation of approximately 36 hours per year in Reception and Key Stage 1 and approximately 45 hours per year in Key Stage 2, delivered through regular lessons and, where educationally appropriate, focused RE days or experiences.</w:t>
      </w:r>
    </w:p>
    <w:p w14:paraId="3E21D754" w14:textId="7C461381" w:rsidR="00AB163F" w:rsidRDefault="00C9007C">
      <w:r>
        <w:t xml:space="preserve">RE is distinct from Collective Worship. </w:t>
      </w:r>
      <w:r w:rsidR="00A64F1F">
        <w:t xml:space="preserve">Collective </w:t>
      </w:r>
      <w:r>
        <w:t>Worship may enrich pupils’ wider spiritual development but does not replace curriculum RE.</w:t>
      </w:r>
    </w:p>
    <w:p w14:paraId="334E7ADF" w14:textId="77777777" w:rsidR="00AB163F" w:rsidRDefault="00C9007C">
      <w:pPr>
        <w:spacing w:before="160" w:after="100"/>
      </w:pPr>
      <w:proofErr w:type="spellStart"/>
      <w:r>
        <w:rPr>
          <w:b/>
        </w:rPr>
        <w:t>Organisation</w:t>
      </w:r>
      <w:proofErr w:type="spellEnd"/>
      <w:r>
        <w:rPr>
          <w:b/>
        </w:rPr>
        <w:t xml:space="preserve"> and planning</w:t>
      </w:r>
    </w:p>
    <w:p w14:paraId="64CC902E" w14:textId="77777777" w:rsidR="00AB163F" w:rsidRDefault="00C9007C">
      <w:r>
        <w:t>The Derbyshire Agreed Syllabus 2025–2030 provides the legal curriculum framework for RE. The school’s long-term curriculum map is maintained separately from this policy so that it can be reviewed and updated in line with the current agreed syllabus without requiring the policy itself to reproduce an out-of-date curriculum table.</w:t>
      </w:r>
    </w:p>
    <w:p w14:paraId="0C078A26" w14:textId="3E404264" w:rsidR="002F233A" w:rsidRDefault="00C9007C">
      <w:r>
        <w:t xml:space="preserve">As a small school with mixed-age classes, RE is </w:t>
      </w:r>
      <w:proofErr w:type="spellStart"/>
      <w:r>
        <w:t>organised</w:t>
      </w:r>
      <w:proofErr w:type="spellEnd"/>
      <w:r>
        <w:t xml:space="preserve"> through carefully sequenced curriculum cycles. Planning identifies what pupils should know, understand and remember, including important vocabulary, and ensures progression without unnecessary repetition.</w:t>
      </w:r>
    </w:p>
    <w:p w14:paraId="7E011FC4" w14:textId="6C13AC40" w:rsidR="00AB163F" w:rsidRDefault="00C9007C">
      <w:r>
        <w:t>Christianity is taught in depth through the agreed syllabus</w:t>
      </w:r>
      <w:r w:rsidR="00080033">
        <w:t xml:space="preserve">, </w:t>
      </w:r>
      <w:r>
        <w:t>Understanding Christianity</w:t>
      </w:r>
      <w:r w:rsidR="00080033">
        <w:t xml:space="preserve"> and RE Today</w:t>
      </w:r>
      <w:r>
        <w:t>. Pupils also study other religions and worldviews as required by the Derbyshire syllabus, including non-religious worldviews where specified. Teaching reflects lived diversity and avoids presenting any religion or worldview as a single uniform set of beliefs.</w:t>
      </w:r>
    </w:p>
    <w:p w14:paraId="0C2C9BD1" w14:textId="77777777" w:rsidR="00AB163F" w:rsidRDefault="00C9007C">
      <w:pPr>
        <w:spacing w:before="160" w:after="100"/>
      </w:pPr>
      <w:r>
        <w:rPr>
          <w:b/>
        </w:rPr>
        <w:t>Understanding Christianity</w:t>
      </w:r>
    </w:p>
    <w:p w14:paraId="26624CE9" w14:textId="748DDBA9" w:rsidR="00AB163F" w:rsidRDefault="00C9007C">
      <w:r>
        <w:t xml:space="preserve">Understanding Christianity supports pupils to develop a coherent understanding of the Christian story and how biblical texts, Christian beliefs and lived practice connect. Pupils </w:t>
      </w:r>
      <w:r w:rsidR="00631441">
        <w:t>v</w:t>
      </w:r>
      <w:r>
        <w:t>isit the eight core concepts with increasing depth:</w:t>
      </w:r>
    </w:p>
    <w:p w14:paraId="242D5206" w14:textId="77777777" w:rsidR="00AB163F" w:rsidRDefault="00C9007C">
      <w:pPr>
        <w:pStyle w:val="ListBullet"/>
        <w:ind w:left="605" w:hanging="288"/>
      </w:pPr>
      <w:r>
        <w:t>God</w:t>
      </w:r>
    </w:p>
    <w:p w14:paraId="79B07FAD" w14:textId="77777777" w:rsidR="00AB163F" w:rsidRDefault="00C9007C">
      <w:pPr>
        <w:pStyle w:val="ListBullet"/>
        <w:ind w:left="605" w:hanging="288"/>
      </w:pPr>
      <w:r>
        <w:t>Creation</w:t>
      </w:r>
    </w:p>
    <w:p w14:paraId="031F0557" w14:textId="77777777" w:rsidR="00AB163F" w:rsidRDefault="00C9007C">
      <w:pPr>
        <w:pStyle w:val="ListBullet"/>
        <w:ind w:left="605" w:hanging="288"/>
      </w:pPr>
      <w:r>
        <w:t>Fall</w:t>
      </w:r>
    </w:p>
    <w:p w14:paraId="581C86E3" w14:textId="77777777" w:rsidR="00AB163F" w:rsidRDefault="00C9007C">
      <w:pPr>
        <w:pStyle w:val="ListBullet"/>
        <w:ind w:left="605" w:hanging="288"/>
      </w:pPr>
      <w:r>
        <w:t>People of God</w:t>
      </w:r>
    </w:p>
    <w:p w14:paraId="596F99B8" w14:textId="77777777" w:rsidR="00AB163F" w:rsidRDefault="00C9007C">
      <w:pPr>
        <w:pStyle w:val="ListBullet"/>
        <w:ind w:left="605" w:hanging="288"/>
      </w:pPr>
      <w:r>
        <w:t>Incarnation</w:t>
      </w:r>
    </w:p>
    <w:p w14:paraId="2968FDDD" w14:textId="77777777" w:rsidR="00AB163F" w:rsidRDefault="00C9007C">
      <w:pPr>
        <w:pStyle w:val="ListBullet"/>
        <w:ind w:left="605" w:hanging="288"/>
      </w:pPr>
      <w:r>
        <w:t>Gospel</w:t>
      </w:r>
    </w:p>
    <w:p w14:paraId="3BDFCED8" w14:textId="77777777" w:rsidR="00AB163F" w:rsidRDefault="00C9007C">
      <w:pPr>
        <w:pStyle w:val="ListBullet"/>
        <w:ind w:left="605" w:hanging="288"/>
      </w:pPr>
      <w:r>
        <w:t>Salvation</w:t>
      </w:r>
    </w:p>
    <w:p w14:paraId="573B1A75" w14:textId="055FD5BC" w:rsidR="00AB163F" w:rsidRDefault="00C9007C" w:rsidP="00780A92">
      <w:pPr>
        <w:pStyle w:val="ListBullet"/>
        <w:ind w:left="605" w:hanging="288"/>
      </w:pPr>
      <w:r>
        <w:t>Kingdom of God</w:t>
      </w:r>
      <w:r w:rsidRPr="00780A92">
        <w:rPr>
          <w:i/>
          <w:sz w:val="16"/>
        </w:rPr>
        <w:t>.</w:t>
      </w:r>
    </w:p>
    <w:p w14:paraId="1172DED6" w14:textId="77777777" w:rsidR="00AB163F" w:rsidRDefault="00C9007C">
      <w:pPr>
        <w:spacing w:before="160" w:after="100"/>
      </w:pPr>
      <w:r>
        <w:rPr>
          <w:b/>
        </w:rPr>
        <w:t>Teaching and learning</w:t>
      </w:r>
    </w:p>
    <w:p w14:paraId="7EDB7388" w14:textId="22849F82" w:rsidR="00AB163F" w:rsidRDefault="00C9007C">
      <w:r>
        <w:t xml:space="preserve">Teachers use approaches </w:t>
      </w:r>
      <w:r w:rsidR="00B608AC">
        <w:t xml:space="preserve">tailored to the individual needs of the class and pupils. </w:t>
      </w:r>
      <w:r>
        <w:t>These may include storytelling, close engagement with sacred and other significant texts, discussion, debate, drama, artwork, artefacts, visits, visitors, photographs, video, digital resources</w:t>
      </w:r>
      <w:r w:rsidR="00563E9E">
        <w:t xml:space="preserve">, </w:t>
      </w:r>
      <w:r>
        <w:t>structured reflection</w:t>
      </w:r>
      <w:r w:rsidR="00563E9E">
        <w:t xml:space="preserve"> though this list is non exhaustive. </w:t>
      </w:r>
    </w:p>
    <w:p w14:paraId="43EC26A9" w14:textId="77777777" w:rsidR="00AB163F" w:rsidRDefault="00C9007C">
      <w:r>
        <w:t>Practical and creative activities are used where they deepen pupils’ religious literacy and understanding; they are not substitutes for explicit teaching of the knowledge and concepts pupils need.</w:t>
      </w:r>
    </w:p>
    <w:p w14:paraId="5593FDC8" w14:textId="77777777" w:rsidR="00AB163F" w:rsidRDefault="00C9007C">
      <w:r>
        <w:t>Teachers establish a respectful environment in which pupils can discuss different beliefs and viewpoints. Pupils are never required to disclose or affirm a personal religious belief. Personal reflection is welcomed, but teachers distinguish between learning about religions and worldviews and participation in worship or faith practice.</w:t>
      </w:r>
    </w:p>
    <w:p w14:paraId="6B7A962C" w14:textId="77777777" w:rsidR="00780A92" w:rsidRDefault="00780A92"/>
    <w:p w14:paraId="297BBA13" w14:textId="77777777" w:rsidR="00AB163F" w:rsidRDefault="00C9007C">
      <w:pPr>
        <w:spacing w:before="160" w:after="100"/>
      </w:pPr>
      <w:r>
        <w:rPr>
          <w:b/>
        </w:rPr>
        <w:lastRenderedPageBreak/>
        <w:t>Scaffolding, adaptive teaching and challenge</w:t>
      </w:r>
    </w:p>
    <w:p w14:paraId="0A9E2B45" w14:textId="77777777" w:rsidR="00AB163F" w:rsidRDefault="00C9007C">
      <w:r>
        <w:t>Teachers maintain ambitious expectations for all pupils. Pupils are not routinely grouped by perceived ability in RE. Teaching is adapted in response to pupils’ current knowledge, communication needs and barriers to learning.</w:t>
      </w:r>
    </w:p>
    <w:p w14:paraId="70EEAAAA" w14:textId="77777777" w:rsidR="00AB163F" w:rsidRDefault="00C9007C">
      <w:r>
        <w:t>Scaffolding may include:</w:t>
      </w:r>
    </w:p>
    <w:p w14:paraId="0F16293B" w14:textId="77777777" w:rsidR="00AB163F" w:rsidRDefault="00C9007C">
      <w:pPr>
        <w:pStyle w:val="ListBullet"/>
        <w:ind w:left="605" w:hanging="288"/>
      </w:pPr>
      <w:r>
        <w:t>explicit teaching and pre-teaching of religious vocabulary;</w:t>
      </w:r>
    </w:p>
    <w:p w14:paraId="5BEC76B0" w14:textId="1188731D" w:rsidR="00333598" w:rsidRDefault="00DE5A2E">
      <w:pPr>
        <w:pStyle w:val="ListBullet"/>
        <w:ind w:left="605" w:hanging="288"/>
      </w:pPr>
      <w:r>
        <w:t xml:space="preserve">Recap at the start of lessons </w:t>
      </w:r>
      <w:proofErr w:type="gramStart"/>
      <w:r>
        <w:t>are</w:t>
      </w:r>
      <w:proofErr w:type="gramEnd"/>
      <w:r>
        <w:t xml:space="preserve"> used to support knowledge retention, </w:t>
      </w:r>
    </w:p>
    <w:p w14:paraId="60387E72" w14:textId="77777777" w:rsidR="00AB163F" w:rsidRDefault="00C9007C">
      <w:pPr>
        <w:pStyle w:val="ListBullet"/>
        <w:ind w:left="605" w:hanging="288"/>
      </w:pPr>
      <w:r>
        <w:t>carefully selected texts, images, artefacts and visual supports;</w:t>
      </w:r>
    </w:p>
    <w:p w14:paraId="7257B639" w14:textId="77777777" w:rsidR="00AB163F" w:rsidRDefault="00C9007C">
      <w:pPr>
        <w:pStyle w:val="ListBullet"/>
        <w:ind w:left="605" w:hanging="288"/>
      </w:pPr>
      <w:r>
        <w:t>teacher modelling, worked examples and structured questions;</w:t>
      </w:r>
    </w:p>
    <w:p w14:paraId="29F6AE9B" w14:textId="77777777" w:rsidR="00AB163F" w:rsidRDefault="00C9007C">
      <w:pPr>
        <w:pStyle w:val="ListBullet"/>
        <w:ind w:left="605" w:hanging="288"/>
      </w:pPr>
      <w:r>
        <w:t>sentence stems, discussion frames and vocabulary banks;</w:t>
      </w:r>
    </w:p>
    <w:p w14:paraId="77953A8F" w14:textId="77777777" w:rsidR="00AB163F" w:rsidRDefault="00C9007C">
      <w:pPr>
        <w:pStyle w:val="ListBullet"/>
        <w:ind w:left="605" w:hanging="288"/>
      </w:pPr>
      <w:r>
        <w:t>breaking complex concepts or texts into manageable stages;</w:t>
      </w:r>
    </w:p>
    <w:p w14:paraId="3D31804D" w14:textId="77777777" w:rsidR="00333598" w:rsidRDefault="00C9007C" w:rsidP="00333598">
      <w:pPr>
        <w:pStyle w:val="ListBullet"/>
        <w:ind w:left="605" w:hanging="288"/>
      </w:pPr>
      <w:r>
        <w:t>additional processing time, rehearsal and targeted adult support;</w:t>
      </w:r>
      <w:r w:rsidR="00333598" w:rsidRPr="00333598">
        <w:t xml:space="preserve"> </w:t>
      </w:r>
    </w:p>
    <w:p w14:paraId="32F48061" w14:textId="78DDA248" w:rsidR="00AB163F" w:rsidRDefault="00333598" w:rsidP="00333598">
      <w:pPr>
        <w:pStyle w:val="ListBullet"/>
        <w:ind w:left="605" w:hanging="288"/>
      </w:pPr>
      <w:r>
        <w:t>Peer discussion and cold calling</w:t>
      </w:r>
      <w:r>
        <w:t>;</w:t>
      </w:r>
    </w:p>
    <w:p w14:paraId="68EDC999" w14:textId="77777777" w:rsidR="00AB163F" w:rsidRDefault="00C9007C">
      <w:pPr>
        <w:pStyle w:val="ListBullet"/>
        <w:ind w:left="605" w:hanging="288"/>
      </w:pPr>
      <w:r>
        <w:t>alternative means of recording or communicating understanding where appropriate.</w:t>
      </w:r>
    </w:p>
    <w:p w14:paraId="055BF3EA" w14:textId="5067D01B" w:rsidR="00AB163F" w:rsidRDefault="00C9007C">
      <w:r>
        <w:t xml:space="preserve">Challenge is provided by increasing the depth and precision of pupils’ thinking. This may include comparing interpretations, evaluating evidence, explaining diversity within traditions, making connections across prior learning, using increasingly precise vocabulary and constructing well-reasoned responses to challenging </w:t>
      </w:r>
      <w:r w:rsidR="00E62F8A">
        <w:t xml:space="preserve">big </w:t>
      </w:r>
      <w:r>
        <w:t>questions.</w:t>
      </w:r>
    </w:p>
    <w:p w14:paraId="33A8F8C1" w14:textId="77777777" w:rsidR="00AB163F" w:rsidRDefault="00C9007C">
      <w:pPr>
        <w:spacing w:before="160" w:after="100"/>
      </w:pPr>
      <w:r>
        <w:rPr>
          <w:b/>
        </w:rPr>
        <w:t>Bible, texts, artefacts and visual resources</w:t>
      </w:r>
    </w:p>
    <w:p w14:paraId="7FC9B490" w14:textId="5F42E21B" w:rsidR="00AB163F" w:rsidRDefault="00C9007C" w:rsidP="00780A92">
      <w:r>
        <w:t>The school retains its strong use of Bibles, including age-appropriate editions, to develop pupils’ familiarity with biblical texts and Bible skills. Pupils are taught to handle sacred texts and religious artefacts respectfully and to understand their significance to believers rather than treating them simply as classroom objects.</w:t>
      </w:r>
    </w:p>
    <w:p w14:paraId="256620A1" w14:textId="046ABD3D" w:rsidR="00AB163F" w:rsidRDefault="00C9007C">
      <w:r>
        <w:t>The Big Frieze and the school’s own responses to it remain</w:t>
      </w:r>
      <w:r w:rsidR="00F86617">
        <w:t>s an invaluable</w:t>
      </w:r>
      <w:r>
        <w:t xml:space="preserve"> resource for exploring the Christian narrative, provided they are used purposefully within the planned curriculum.</w:t>
      </w:r>
    </w:p>
    <w:p w14:paraId="2AABE266" w14:textId="3789524A" w:rsidR="00FC011A" w:rsidRDefault="00FC011A">
      <w:r>
        <w:t xml:space="preserve">The school has a wide range of </w:t>
      </w:r>
      <w:r w:rsidR="004841D9">
        <w:t xml:space="preserve">artefacts that are used to support </w:t>
      </w:r>
      <w:r w:rsidR="00FE6D78">
        <w:t xml:space="preserve">the teaching of </w:t>
      </w:r>
      <w:r w:rsidR="006C388B">
        <w:t xml:space="preserve">religious worldviews. These artefacts are </w:t>
      </w:r>
      <w:r w:rsidR="00223657">
        <w:t xml:space="preserve">handled and </w:t>
      </w:r>
      <w:proofErr w:type="spellStart"/>
      <w:r w:rsidR="00223657">
        <w:t>utilised</w:t>
      </w:r>
      <w:proofErr w:type="spellEnd"/>
      <w:r w:rsidR="00223657">
        <w:t xml:space="preserve"> by the</w:t>
      </w:r>
      <w:r w:rsidR="000612D6">
        <w:t xml:space="preserve"> pupils</w:t>
      </w:r>
      <w:r w:rsidR="00223657">
        <w:t xml:space="preserve"> to develop their curiosity and understanding. </w:t>
      </w:r>
      <w:r w:rsidR="00341465">
        <w:t xml:space="preserve"> </w:t>
      </w:r>
    </w:p>
    <w:p w14:paraId="4344BBCD" w14:textId="77777777" w:rsidR="00AB163F" w:rsidRDefault="00C9007C">
      <w:pPr>
        <w:spacing w:before="160" w:after="100"/>
      </w:pPr>
      <w:r>
        <w:rPr>
          <w:b/>
        </w:rPr>
        <w:t>Visits, visitors and lived religion</w:t>
      </w:r>
    </w:p>
    <w:p w14:paraId="3EE57925" w14:textId="77777777" w:rsidR="00AB163F" w:rsidRDefault="00C9007C">
      <w:r>
        <w:t>Visits to places of worship and engagement with visitors are important ways of encountering lived religion and worldview diversity. The school values its established links with St Andrew’s Church, The Open Centre, Buddhist and Jewish communities and other appropriate local partners, while reviewing visits and visitors to ensure they remain accurate, representative, educationally purposeful and consistent with safeguarding procedures.</w:t>
      </w:r>
    </w:p>
    <w:p w14:paraId="046559D6" w14:textId="77777777" w:rsidR="00AB163F" w:rsidRDefault="00C9007C">
      <w:r>
        <w:t xml:space="preserve">Across their time at Stanley St Andrew’s, pupils should encounter a meaningful range of places of worship and first-hand perspectives. Visitors supplement the planned curriculum; they do not replace </w:t>
      </w:r>
      <w:proofErr w:type="gramStart"/>
      <w:r>
        <w:t>teacher-led</w:t>
      </w:r>
      <w:proofErr w:type="gramEnd"/>
      <w:r>
        <w:t xml:space="preserve"> RE or determine curriculum content.</w:t>
      </w:r>
    </w:p>
    <w:p w14:paraId="3F340E9B" w14:textId="77777777" w:rsidR="00AB163F" w:rsidRDefault="00C9007C">
      <w:pPr>
        <w:spacing w:before="160" w:after="100"/>
      </w:pPr>
      <w:r>
        <w:rPr>
          <w:b/>
        </w:rPr>
        <w:t>Prayer and reflection</w:t>
      </w:r>
    </w:p>
    <w:p w14:paraId="4B211C10" w14:textId="77777777" w:rsidR="00AB163F" w:rsidRDefault="00C9007C">
      <w:r>
        <w:t>Prayer and Collective Worship form part of the Christian life of the school but are distinct from curriculum RE. Within RE lessons, pupils may study prayer as a religious practice and may be given opportunities for quiet reflection on their learning. No pupil is required to pray or make a personal faith commitment as part of assessment in RE.</w:t>
      </w:r>
    </w:p>
    <w:p w14:paraId="503E5DCA" w14:textId="77777777" w:rsidR="00AB163F" w:rsidRDefault="00C9007C">
      <w:pPr>
        <w:spacing w:before="160" w:after="100"/>
      </w:pPr>
      <w:r>
        <w:rPr>
          <w:b/>
        </w:rPr>
        <w:t>Assessment and recording</w:t>
      </w:r>
    </w:p>
    <w:p w14:paraId="03A0EF45" w14:textId="77777777" w:rsidR="00AB163F" w:rsidRDefault="00C9007C">
      <w:r>
        <w:t>Assessment in RE identifies whether pupils are learning and remembering the intended curriculum and can use their knowledge with increasing accuracy, depth and independence. It does not assess the strength, correctness or sincerity of a pupil’s personal faith or worldview.</w:t>
      </w:r>
    </w:p>
    <w:p w14:paraId="5007D839" w14:textId="77777777" w:rsidR="00AB163F" w:rsidRDefault="00C9007C">
      <w:r>
        <w:t xml:space="preserve">Teachers use questioning, discussion, retrieval, written work, responses to texts and artefacts, structured tasks and pupils’ explanations to identify secure knowledge, misconceptions and next steps. Assessment may </w:t>
      </w:r>
      <w:proofErr w:type="gramStart"/>
      <w:r>
        <w:t>consider</w:t>
      </w:r>
      <w:proofErr w:type="gramEnd"/>
      <w:r>
        <w:t>:</w:t>
      </w:r>
    </w:p>
    <w:p w14:paraId="57FED859" w14:textId="77777777" w:rsidR="00AB163F" w:rsidRDefault="00C9007C">
      <w:pPr>
        <w:pStyle w:val="ListBullet"/>
        <w:ind w:left="605" w:hanging="288"/>
      </w:pPr>
      <w:r>
        <w:t>knowledge of beliefs, sources, practices and lived experience;</w:t>
      </w:r>
    </w:p>
    <w:p w14:paraId="66BEBFC5" w14:textId="77777777" w:rsidR="00AB163F" w:rsidRDefault="00C9007C">
      <w:pPr>
        <w:pStyle w:val="ListBullet"/>
        <w:ind w:left="605" w:hanging="288"/>
      </w:pPr>
      <w:r>
        <w:lastRenderedPageBreak/>
        <w:t>understanding of diversity within and between religions and worldviews;</w:t>
      </w:r>
    </w:p>
    <w:p w14:paraId="3ECFE8EB" w14:textId="77777777" w:rsidR="00AB163F" w:rsidRDefault="00C9007C">
      <w:pPr>
        <w:pStyle w:val="ListBullet"/>
        <w:ind w:left="605" w:hanging="288"/>
      </w:pPr>
      <w:r>
        <w:t>ability to use religious vocabulary accurately;</w:t>
      </w:r>
    </w:p>
    <w:p w14:paraId="49275EFB" w14:textId="77777777" w:rsidR="00AB163F" w:rsidRDefault="00C9007C">
      <w:pPr>
        <w:pStyle w:val="ListBullet"/>
        <w:ind w:left="605" w:hanging="288"/>
      </w:pPr>
      <w:r>
        <w:t>ability to interpret, compare, explain and evaluate using relevant evidence;</w:t>
      </w:r>
    </w:p>
    <w:p w14:paraId="06739456" w14:textId="77777777" w:rsidR="00AB163F" w:rsidRDefault="00C9007C">
      <w:pPr>
        <w:pStyle w:val="ListBullet"/>
        <w:ind w:left="605" w:hanging="288"/>
      </w:pPr>
      <w:r>
        <w:t>ability to construct increasingly informed and reasoned responses to significant questions.</w:t>
      </w:r>
    </w:p>
    <w:p w14:paraId="1B944651" w14:textId="77777777" w:rsidR="00503EE1" w:rsidRDefault="00503EE1"/>
    <w:p w14:paraId="00A6EED4" w14:textId="7883A6F4" w:rsidR="00503EE1" w:rsidRPr="00503EE1" w:rsidRDefault="00503EE1">
      <w:pPr>
        <w:rPr>
          <w:b/>
        </w:rPr>
      </w:pPr>
      <w:r w:rsidRPr="00503EE1">
        <w:rPr>
          <w:b/>
        </w:rPr>
        <w:t xml:space="preserve">Recording </w:t>
      </w:r>
    </w:p>
    <w:p w14:paraId="6F9BB60E" w14:textId="6F886A0F" w:rsidR="00297930" w:rsidRDefault="00297930">
      <w:r>
        <w:t>Recording in EYFS Is completed in RE floor book</w:t>
      </w:r>
      <w:r w:rsidR="006363B9">
        <w:t>s that</w:t>
      </w:r>
      <w:r>
        <w:t xml:space="preserve"> </w:t>
      </w:r>
      <w:r w:rsidR="006363B9">
        <w:t xml:space="preserve">capture </w:t>
      </w:r>
      <w:r w:rsidR="006363B9">
        <w:t>photographs, pupil voice and practical outcomes.</w:t>
      </w:r>
      <w:r w:rsidR="006363B9">
        <w:t xml:space="preserve"> </w:t>
      </w:r>
      <w:r w:rsidR="00C9007C">
        <w:t xml:space="preserve">Recording </w:t>
      </w:r>
      <w:r w:rsidR="00065F7A">
        <w:t xml:space="preserve">in KS1 and KS2 </w:t>
      </w:r>
      <w:r w:rsidR="00C9007C">
        <w:t>is</w:t>
      </w:r>
      <w:r w:rsidR="00120151">
        <w:t xml:space="preserve"> completed in pupils’ individual RE book, class RE book</w:t>
      </w:r>
      <w:r w:rsidR="00065F7A">
        <w:t xml:space="preserve"> that </w:t>
      </w:r>
      <w:proofErr w:type="gramStart"/>
      <w:r>
        <w:t>capture:</w:t>
      </w:r>
      <w:proofErr w:type="gramEnd"/>
      <w:r>
        <w:t xml:space="preserve"> </w:t>
      </w:r>
      <w:r w:rsidR="00C9007C">
        <w:t>photographs, pupil voice</w:t>
      </w:r>
      <w:r>
        <w:t xml:space="preserve"> and</w:t>
      </w:r>
      <w:r w:rsidR="00C9007C">
        <w:t xml:space="preserve"> practical outcomes</w:t>
      </w:r>
      <w:r>
        <w:t xml:space="preserve">. </w:t>
      </w:r>
    </w:p>
    <w:p w14:paraId="1B0E4FDB" w14:textId="5F59C40C" w:rsidR="00AB163F" w:rsidRDefault="00C9007C">
      <w:r>
        <w:t>There is no requirement to produce photographs, videos, QR codes or a particular evidence type for every unit.</w:t>
      </w:r>
    </w:p>
    <w:p w14:paraId="0F1A4945" w14:textId="5EFDBB9D" w:rsidR="00AB163F" w:rsidRDefault="00C9007C">
      <w:r>
        <w:t xml:space="preserve">End-of-unit assessment </w:t>
      </w:r>
      <w:r w:rsidR="00934151">
        <w:t xml:space="preserve">is used </w:t>
      </w:r>
      <w:r w:rsidR="001B5163">
        <w:t xml:space="preserve">to </w:t>
      </w:r>
      <w:r>
        <w:t>inform subsequent teaching and curriculum evaluation.</w:t>
      </w:r>
    </w:p>
    <w:p w14:paraId="7E79A531" w14:textId="77777777" w:rsidR="00AB163F" w:rsidRDefault="00C9007C">
      <w:pPr>
        <w:spacing w:before="160" w:after="100"/>
      </w:pPr>
      <w:r>
        <w:rPr>
          <w:b/>
        </w:rPr>
        <w:t>SEND, inclusion and equality</w:t>
      </w:r>
    </w:p>
    <w:p w14:paraId="1BC353CC" w14:textId="77777777" w:rsidR="00AB163F" w:rsidRDefault="00C9007C">
      <w:r>
        <w:t>RE is an entitlement for all pupils. Provision for pupils with SEND is consistent with the school’s SEND Policy, the SEND Code of Practice and the Equality Act 2010. Teachers use reasonable adjustments and adaptive teaching so that pupils can engage meaningfully with the intended RE curriculum.</w:t>
      </w:r>
    </w:p>
    <w:p w14:paraId="2F726A7D" w14:textId="0E2FFADD" w:rsidR="00AB163F" w:rsidRDefault="00C9007C">
      <w:r>
        <w:t xml:space="preserve">Teaching resources reflect diversity accurately and respectfully. Teachers avoid stereotypes and ensure that differences of religion, belief, disability, race, sex and other protected characteristics do not create unnecessary barriers to participation. </w:t>
      </w:r>
    </w:p>
    <w:p w14:paraId="536C0BC9" w14:textId="77777777" w:rsidR="00AB163F" w:rsidRDefault="00C9007C">
      <w:pPr>
        <w:spacing w:before="160" w:after="100"/>
      </w:pPr>
      <w:r>
        <w:rPr>
          <w:b/>
        </w:rPr>
        <w:t>Right of withdrawal</w:t>
      </w:r>
    </w:p>
    <w:p w14:paraId="730CF7B5" w14:textId="6DDAA11D" w:rsidR="00AB163F" w:rsidRDefault="00C9007C">
      <w:r>
        <w:t>Parents have a legal right to withdraw their child from all or part of Religious Education. The school will discuss any request with parents so that the nature and purpose of RE and the practical implications of withdrawal are understood. Parents are not required to give a reason for exercising the</w:t>
      </w:r>
      <w:r w:rsidR="00B22E9B">
        <w:t>ir</w:t>
      </w:r>
      <w:r>
        <w:t xml:space="preserve"> legal </w:t>
      </w:r>
      <w:proofErr w:type="gramStart"/>
      <w:r>
        <w:t>right</w:t>
      </w:r>
      <w:proofErr w:type="gramEnd"/>
      <w:r>
        <w:t>.</w:t>
      </w:r>
    </w:p>
    <w:p w14:paraId="5387C4DA" w14:textId="77777777" w:rsidR="00AB163F" w:rsidRDefault="00C9007C">
      <w:r>
        <w:t>Where a pupil is withdrawn, the school will make appropriate supervisory arrangements. The school is not required to provide alternative RE. Requests for withdrawal from Collective Worship are considered separately under the arrangements applying to Collective Worship.</w:t>
      </w:r>
    </w:p>
    <w:p w14:paraId="1A97C0D4" w14:textId="77777777" w:rsidR="00AB163F" w:rsidRDefault="00C9007C">
      <w:pPr>
        <w:spacing w:before="160" w:after="100"/>
      </w:pPr>
      <w:r>
        <w:rPr>
          <w:b/>
        </w:rPr>
        <w:t>Roles and responsibilities</w:t>
      </w:r>
    </w:p>
    <w:p w14:paraId="4ACD527E" w14:textId="77777777" w:rsidR="00AB163F" w:rsidRDefault="00C9007C">
      <w:r>
        <w:t>The RE subject leader is responsible for:</w:t>
      </w:r>
    </w:p>
    <w:p w14:paraId="41E27E92" w14:textId="77777777" w:rsidR="00AB163F" w:rsidRDefault="00C9007C">
      <w:pPr>
        <w:pStyle w:val="ListBullet"/>
        <w:ind w:left="605" w:hanging="288"/>
      </w:pPr>
      <w:r>
        <w:t>providing strategic leadership and direction for RE;</w:t>
      </w:r>
    </w:p>
    <w:p w14:paraId="291E75DE" w14:textId="77777777" w:rsidR="00AB163F" w:rsidRDefault="00C9007C">
      <w:pPr>
        <w:pStyle w:val="ListBullet"/>
        <w:ind w:left="605" w:hanging="288"/>
      </w:pPr>
      <w:r>
        <w:t>ensuring the curriculum remains aligned with the Derbyshire Agreed Syllabus 2025–2030 and appropriate Church of England expectations;</w:t>
      </w:r>
    </w:p>
    <w:p w14:paraId="109C7C6D" w14:textId="77777777" w:rsidR="00AB163F" w:rsidRDefault="00C9007C">
      <w:pPr>
        <w:pStyle w:val="ListBullet"/>
        <w:ind w:left="605" w:hanging="288"/>
      </w:pPr>
      <w:r>
        <w:t>reviewing curriculum sequencing and progression across mixed-age classes;</w:t>
      </w:r>
    </w:p>
    <w:p w14:paraId="5E5E0C9B" w14:textId="77777777" w:rsidR="00AB163F" w:rsidRDefault="00C9007C">
      <w:pPr>
        <w:pStyle w:val="ListBullet"/>
        <w:ind w:left="605" w:hanging="288"/>
      </w:pPr>
      <w:r>
        <w:t xml:space="preserve">supporting colleagues’ </w:t>
      </w:r>
      <w:proofErr w:type="gramStart"/>
      <w:r>
        <w:t>subject</w:t>
      </w:r>
      <w:proofErr w:type="gramEnd"/>
      <w:r>
        <w:t xml:space="preserve"> and pedagogical knowledge and identifying appropriate professional development;</w:t>
      </w:r>
    </w:p>
    <w:p w14:paraId="59167A30" w14:textId="77777777" w:rsidR="00AB163F" w:rsidRDefault="00C9007C">
      <w:pPr>
        <w:pStyle w:val="ListBullet"/>
        <w:ind w:left="605" w:hanging="288"/>
      </w:pPr>
      <w:r>
        <w:t>reviewing the accuracy, quality and diversity of resources;</w:t>
      </w:r>
    </w:p>
    <w:p w14:paraId="4E5A6225" w14:textId="77777777" w:rsidR="00AB163F" w:rsidRDefault="00C9007C">
      <w:pPr>
        <w:pStyle w:val="ListBullet"/>
        <w:ind w:left="605" w:hanging="288"/>
      </w:pPr>
      <w:r>
        <w:t>monitoring curriculum implementation and impact through proportionate activities such as pupil discussion, work scrutiny, lesson visits, curriculum conversations and assessment information;</w:t>
      </w:r>
    </w:p>
    <w:p w14:paraId="7C74160E" w14:textId="77777777" w:rsidR="00AB163F" w:rsidRDefault="00C9007C">
      <w:pPr>
        <w:pStyle w:val="ListBullet"/>
        <w:ind w:left="605" w:hanging="288"/>
      </w:pPr>
      <w:r>
        <w:t>considering the experience and outcomes of pupils with SEND, disadvantaged pupils and other relevant groups;</w:t>
      </w:r>
    </w:p>
    <w:p w14:paraId="0C7F1784" w14:textId="77777777" w:rsidR="00AB163F" w:rsidRDefault="00C9007C">
      <w:pPr>
        <w:pStyle w:val="ListBullet"/>
        <w:ind w:left="605" w:hanging="288"/>
      </w:pPr>
      <w:r>
        <w:t>contributing appropriate evidence to the school’s evaluation of its Christian vision and SIAMS-related development;</w:t>
      </w:r>
    </w:p>
    <w:p w14:paraId="02B5E352" w14:textId="77777777" w:rsidR="00AB163F" w:rsidRDefault="00C9007C">
      <w:pPr>
        <w:pStyle w:val="ListBullet"/>
        <w:ind w:left="605" w:hanging="288"/>
      </w:pPr>
      <w:r>
        <w:t>reporting strengths, priorities and impact to the headteacher and governing body, including Foundation Governors, as appropriate.</w:t>
      </w:r>
    </w:p>
    <w:p w14:paraId="16DE7564" w14:textId="56100BFA" w:rsidR="00AB163F" w:rsidRDefault="00C9007C">
      <w:r>
        <w:t xml:space="preserve">Class teachers are responsible for delivering the agreed RE </w:t>
      </w:r>
      <w:r w:rsidR="003A76E3">
        <w:t xml:space="preserve">intent and </w:t>
      </w:r>
      <w:r>
        <w:t>curriculum, maintaining ambitious expectations, assessing pupils’ learning, making appropriate adaptations and raising curriculum or safeguarding concerns through the school’s normal procedures.</w:t>
      </w:r>
    </w:p>
    <w:p w14:paraId="6F4A446F" w14:textId="77777777" w:rsidR="00AB163F" w:rsidRDefault="00C9007C">
      <w:pPr>
        <w:spacing w:before="160" w:after="100"/>
      </w:pPr>
      <w:r>
        <w:rPr>
          <w:b/>
        </w:rPr>
        <w:t>Monitoring and impact</w:t>
      </w:r>
    </w:p>
    <w:p w14:paraId="0F3055A1" w14:textId="5AE49580" w:rsidR="00AB163F" w:rsidRDefault="00C9007C">
      <w:r>
        <w:t xml:space="preserve">Monitoring focuses on whether the intended curriculum is being taught and whether pupils are building increasingly secure, connected and accurate knowledge of religions and worldviews. Leaders consider </w:t>
      </w:r>
      <w:r>
        <w:lastRenderedPageBreak/>
        <w:t>what pupils know and remember, how well they use vocabulary and evidence, whether they can recognise diversity and whether they can discuss challenging</w:t>
      </w:r>
      <w:r w:rsidR="002854B9">
        <w:t xml:space="preserve"> big</w:t>
      </w:r>
      <w:r>
        <w:t xml:space="preserve"> questions with increasing sophistication.</w:t>
      </w:r>
    </w:p>
    <w:p w14:paraId="4C51CC57" w14:textId="77777777" w:rsidR="00AB163F" w:rsidRDefault="00C9007C">
      <w:r>
        <w:t>Monitoring is proportionate and may include pupil interviews, work scrutiny, lesson visits, curriculum conversations, assessment information and review of planning. It should not create unnecessary evidence-gathering requirements for teachers.</w:t>
      </w:r>
    </w:p>
    <w:p w14:paraId="7919110D" w14:textId="77777777" w:rsidR="00AB163F" w:rsidRDefault="00C9007C">
      <w:r>
        <w:t>The intended impact is that pupils leave Stanley St Andrew’s religiously literate, curious and respectful: able to speak with knowledge about Christianity and other religions and worldviews, recognise internal diversity, engage with significant questions and participate thoughtfully in life within a plural society.</w:t>
      </w:r>
    </w:p>
    <w:p w14:paraId="51B00BB2" w14:textId="77777777" w:rsidR="00AB163F" w:rsidRDefault="00C9007C">
      <w:pPr>
        <w:spacing w:before="160" w:after="100"/>
      </w:pPr>
      <w:r>
        <w:rPr>
          <w:b/>
        </w:rPr>
        <w:t>Reporting to parents</w:t>
      </w:r>
    </w:p>
    <w:p w14:paraId="69BD7BC3" w14:textId="77777777" w:rsidR="00AB163F" w:rsidRDefault="00C9007C">
      <w:r>
        <w:t>Parents and carers receive information about pupils’ progress in RE through the school’s normal reporting arrangements, including the annual written report. Relevant concerns or significant achievements may also be discussed through parent meetings or other communication.</w:t>
      </w:r>
    </w:p>
    <w:p w14:paraId="2541C859" w14:textId="77777777" w:rsidR="00AB163F" w:rsidRDefault="00C9007C">
      <w:pPr>
        <w:spacing w:before="160" w:after="100"/>
      </w:pPr>
      <w:r>
        <w:rPr>
          <w:b/>
        </w:rPr>
        <w:t>Policy Review</w:t>
      </w:r>
    </w:p>
    <w:p w14:paraId="67AFD65F" w14:textId="77777777" w:rsidR="00AB163F" w:rsidRDefault="00C9007C">
      <w:r>
        <w:t>This policy was reviewed in September 2026.</w:t>
      </w:r>
    </w:p>
    <w:p w14:paraId="5FBFE4C2" w14:textId="77777777" w:rsidR="00AB163F" w:rsidRDefault="00C9007C">
      <w:r>
        <w:t>It will next be reviewed in September 2027 in accordance with the school’s policy review schedule, or earlier if there are significant changes to legislation, the Derbyshire Agreed Syllabus, Church of England expectations or the school’s RE curriculum.</w:t>
      </w:r>
    </w:p>
    <w:p w14:paraId="5FB7D60B" w14:textId="77777777" w:rsidR="00AB163F" w:rsidRDefault="00C9007C">
      <w:r>
        <w:t>At each review, the policy will be considered through the school’s agreed policy approval and delegation arrangements, with appropriate Foundation Governor involvement.</w:t>
      </w:r>
    </w:p>
    <w:sectPr w:rsidR="00AB163F" w:rsidSect="00034616">
      <w:headerReference w:type="default" r:id="rId12"/>
      <w:footerReference w:type="default" r:id="rId13"/>
      <w:pgSz w:w="11909" w:h="16834"/>
      <w:pgMar w:top="893" w:right="1080" w:bottom="893" w:left="1080" w:header="432"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D5DEC4" w14:textId="77777777" w:rsidR="00B365A5" w:rsidRDefault="00B365A5">
      <w:pPr>
        <w:spacing w:after="0" w:line="240" w:lineRule="auto"/>
      </w:pPr>
      <w:r>
        <w:separator/>
      </w:r>
    </w:p>
  </w:endnote>
  <w:endnote w:type="continuationSeparator" w:id="0">
    <w:p w14:paraId="734B1615" w14:textId="77777777" w:rsidR="00B365A5" w:rsidRDefault="00B365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FDD10" w14:textId="29271774" w:rsidR="00AB163F" w:rsidRDefault="00C9007C">
    <w:pPr>
      <w:pStyle w:val="Footer"/>
      <w:jc w:val="right"/>
    </w:pPr>
    <w:r>
      <w:fldChar w:fldCharType="begin"/>
    </w:r>
    <w:r>
      <w:instrText>PAGE</w:instrText>
    </w:r>
    <w:r>
      <w:fldChar w:fldCharType="separate"/>
    </w:r>
    <w:r w:rsidR="00B0414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74779" w14:textId="77777777" w:rsidR="00B365A5" w:rsidRDefault="00B365A5">
      <w:pPr>
        <w:spacing w:after="0" w:line="240" w:lineRule="auto"/>
      </w:pPr>
      <w:r>
        <w:separator/>
      </w:r>
    </w:p>
  </w:footnote>
  <w:footnote w:type="continuationSeparator" w:id="0">
    <w:p w14:paraId="631B6570" w14:textId="77777777" w:rsidR="00B365A5" w:rsidRDefault="00B365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95863" w14:textId="77777777" w:rsidR="00AB163F" w:rsidRDefault="00C9007C">
    <w:pPr>
      <w:pStyle w:val="Header"/>
    </w:pPr>
    <w:r>
      <w:rPr>
        <w:color w:val="919191"/>
        <w:sz w:val="16"/>
      </w:rPr>
      <w:t>RE Policy SSA v September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75161199">
    <w:abstractNumId w:val="8"/>
  </w:num>
  <w:num w:numId="2" w16cid:durableId="2016762959">
    <w:abstractNumId w:val="6"/>
  </w:num>
  <w:num w:numId="3" w16cid:durableId="1681927691">
    <w:abstractNumId w:val="5"/>
  </w:num>
  <w:num w:numId="4" w16cid:durableId="1924298385">
    <w:abstractNumId w:val="4"/>
  </w:num>
  <w:num w:numId="5" w16cid:durableId="1057163528">
    <w:abstractNumId w:val="7"/>
  </w:num>
  <w:num w:numId="6" w16cid:durableId="1792549850">
    <w:abstractNumId w:val="3"/>
  </w:num>
  <w:num w:numId="7" w16cid:durableId="1030839616">
    <w:abstractNumId w:val="2"/>
  </w:num>
  <w:num w:numId="8" w16cid:durableId="1438208822">
    <w:abstractNumId w:val="1"/>
  </w:num>
  <w:num w:numId="9" w16cid:durableId="8533736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7D1C"/>
    <w:rsid w:val="00034616"/>
    <w:rsid w:val="0006063C"/>
    <w:rsid w:val="000612D6"/>
    <w:rsid w:val="00065F7A"/>
    <w:rsid w:val="00080033"/>
    <w:rsid w:val="000C0E86"/>
    <w:rsid w:val="000D7D3E"/>
    <w:rsid w:val="00120151"/>
    <w:rsid w:val="0015074B"/>
    <w:rsid w:val="001B5163"/>
    <w:rsid w:val="00223657"/>
    <w:rsid w:val="002854B9"/>
    <w:rsid w:val="0029639D"/>
    <w:rsid w:val="00297930"/>
    <w:rsid w:val="002F233A"/>
    <w:rsid w:val="00326F90"/>
    <w:rsid w:val="00333598"/>
    <w:rsid w:val="00341465"/>
    <w:rsid w:val="0035767A"/>
    <w:rsid w:val="003A76E3"/>
    <w:rsid w:val="003D5BF9"/>
    <w:rsid w:val="004041DC"/>
    <w:rsid w:val="004841D9"/>
    <w:rsid w:val="00503EE1"/>
    <w:rsid w:val="00563E9E"/>
    <w:rsid w:val="00631441"/>
    <w:rsid w:val="006363B9"/>
    <w:rsid w:val="0064475C"/>
    <w:rsid w:val="0068153A"/>
    <w:rsid w:val="006C388B"/>
    <w:rsid w:val="00780A92"/>
    <w:rsid w:val="00782982"/>
    <w:rsid w:val="007D6F54"/>
    <w:rsid w:val="00934151"/>
    <w:rsid w:val="009D0C32"/>
    <w:rsid w:val="00A64F1F"/>
    <w:rsid w:val="00A9363D"/>
    <w:rsid w:val="00A9667E"/>
    <w:rsid w:val="00AA1D8D"/>
    <w:rsid w:val="00AB163F"/>
    <w:rsid w:val="00B0414F"/>
    <w:rsid w:val="00B22E9B"/>
    <w:rsid w:val="00B365A5"/>
    <w:rsid w:val="00B47730"/>
    <w:rsid w:val="00B564B2"/>
    <w:rsid w:val="00B608AC"/>
    <w:rsid w:val="00BA708E"/>
    <w:rsid w:val="00C70807"/>
    <w:rsid w:val="00C9007C"/>
    <w:rsid w:val="00CB0664"/>
    <w:rsid w:val="00DE5A2E"/>
    <w:rsid w:val="00E62F8A"/>
    <w:rsid w:val="00F63496"/>
    <w:rsid w:val="00F86617"/>
    <w:rsid w:val="00FC011A"/>
    <w:rsid w:val="00FC693F"/>
    <w:rsid w:val="00FE6D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01294F82-D24C-405D-B1CF-A8296B031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4" w:lineRule="auto"/>
    </w:pPr>
    <w:rPr>
      <w:rFonts w:ascii="Arial" w:hAnsi="Arial"/>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999ca5b-881e-46af-a384-63bba6ed68ed">
      <Terms xmlns="http://schemas.microsoft.com/office/infopath/2007/PartnerControls"/>
    </lcf76f155ced4ddcb4097134ff3c332f>
    <TaxCatchAll xmlns="e6bfa20c-cb26-44c9-ad5a-3ddd9af6387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1902B47FCE6640A133EAB19A12DD97" ma:contentTypeVersion="16" ma:contentTypeDescription="Create a new document." ma:contentTypeScope="" ma:versionID="cf141a05e1140f44f106f4082b0731ae">
  <xsd:schema xmlns:xsd="http://www.w3.org/2001/XMLSchema" xmlns:xs="http://www.w3.org/2001/XMLSchema" xmlns:p="http://schemas.microsoft.com/office/2006/metadata/properties" xmlns:ns2="4999ca5b-881e-46af-a384-63bba6ed68ed" xmlns:ns3="e6bfa20c-cb26-44c9-ad5a-3ddd9af63872" targetNamespace="http://schemas.microsoft.com/office/2006/metadata/properties" ma:root="true" ma:fieldsID="34354e51e93d2763dd46c952f9623ffe" ns2:_="" ns3:_="">
    <xsd:import namespace="4999ca5b-881e-46af-a384-63bba6ed68ed"/>
    <xsd:import namespace="e6bfa20c-cb26-44c9-ad5a-3ddd9af6387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99ca5b-881e-46af-a384-63bba6ed68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664f7ba-4150-45e1-8932-0d21702dbcf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6bfa20c-cb26-44c9-ad5a-3ddd9af6387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ba759dd-c229-4e26-9c96-331f69ab070e}" ma:internalName="TaxCatchAll" ma:showField="CatchAllData" ma:web="e6bfa20c-cb26-44c9-ad5a-3ddd9af6387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AF1F91EC-B1C6-4A6C-879B-67D3B29F696D}">
  <ds:schemaRefs>
    <ds:schemaRef ds:uri="http://schemas.microsoft.com/office/2006/metadata/properties"/>
    <ds:schemaRef ds:uri="http://schemas.microsoft.com/office/infopath/2007/PartnerControls"/>
    <ds:schemaRef ds:uri="4999ca5b-881e-46af-a384-63bba6ed68ed"/>
    <ds:schemaRef ds:uri="e6bfa20c-cb26-44c9-ad5a-3ddd9af63872"/>
  </ds:schemaRefs>
</ds:datastoreItem>
</file>

<file path=customXml/itemProps3.xml><?xml version="1.0" encoding="utf-8"?>
<ds:datastoreItem xmlns:ds="http://schemas.openxmlformats.org/officeDocument/2006/customXml" ds:itemID="{E5741E70-9518-4750-8891-D47D8D6BF2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99ca5b-881e-46af-a384-63bba6ed68ed"/>
    <ds:schemaRef ds:uri="e6bfa20c-cb26-44c9-ad5a-3ddd9af638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EC8ADE4-B631-4AFE-942B-BAC3B510B7B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2248</Words>
  <Characters>12815</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15033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Debbie Gresswell</cp:lastModifiedBy>
  <cp:revision>2</cp:revision>
  <dcterms:created xsi:type="dcterms:W3CDTF">2026-09-23T19:48:00Z</dcterms:created>
  <dcterms:modified xsi:type="dcterms:W3CDTF">2026-09-23T19:48:00Z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0x010100821902B47FCE6640A133EAB19A12DD97</vt:lpwstr>
  </property>
</Properties>
</file>