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B3794F" w:rsidP="00B3794F" w:rsidRDefault="00B3794F" w14:paraId="6DF21AED" w14:textId="0C74D80E">
      <w:pPr>
        <w:pStyle w:val="NormalWeb"/>
        <w:jc w:val="center"/>
      </w:pPr>
      <w:r>
        <w:rPr>
          <w:noProof/>
        </w:rPr>
        <w:drawing>
          <wp:inline distT="0" distB="0" distL="0" distR="0" wp14:anchorId="215FEA59" wp14:editId="191676C3">
            <wp:extent cx="2879922" cy="2886753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164" cy="2913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B08A9" w:rsidR="00044044" w:rsidP="00044044" w:rsidRDefault="00044044" w14:paraId="1D14A2A8" w14:textId="3AA44FD2">
      <w:pPr>
        <w:spacing w:after="0" w:line="240" w:lineRule="auto"/>
        <w:jc w:val="center"/>
        <w:rPr>
          <w:rFonts w:ascii="Arial" w:hAnsi="Arial" w:cs="Arial"/>
          <w:sz w:val="72"/>
          <w:szCs w:val="72"/>
          <w:u w:val="single"/>
        </w:rPr>
      </w:pPr>
      <w:r w:rsidRPr="5B752C6F">
        <w:rPr>
          <w:rFonts w:ascii="Arial" w:hAnsi="Arial" w:cs="Arial"/>
          <w:sz w:val="72"/>
          <w:szCs w:val="72"/>
          <w:u w:val="single"/>
        </w:rPr>
        <w:t>Whole School Provision Map</w:t>
      </w:r>
    </w:p>
    <w:p w:rsidR="00044044" w:rsidP="00044044" w:rsidRDefault="00044044" w14:paraId="3BB0CE24" w14:textId="77777777">
      <w:pPr>
        <w:spacing w:line="240" w:lineRule="auto"/>
        <w:jc w:val="center"/>
        <w:rPr>
          <w:rFonts w:cstheme="minorHAnsi"/>
          <w:u w:val="single"/>
        </w:rPr>
      </w:pPr>
    </w:p>
    <w:p w:rsidRPr="009B08A9" w:rsidR="00044044" w:rsidP="00044044" w:rsidRDefault="2AC92C6F" w14:paraId="08E0FD05" w14:textId="2DBD1AFB">
      <w:pPr>
        <w:spacing w:line="240" w:lineRule="auto"/>
        <w:jc w:val="center"/>
        <w:rPr>
          <w:rFonts w:ascii="Arial" w:hAnsi="Arial" w:cs="Arial"/>
          <w:b w:val="1"/>
          <w:bCs w:val="1"/>
          <w:sz w:val="28"/>
          <w:szCs w:val="28"/>
        </w:rPr>
      </w:pPr>
      <w:r w:rsidRPr="0FA41586" w:rsidR="2AC92C6F">
        <w:rPr>
          <w:rFonts w:ascii="Arial" w:hAnsi="Arial" w:cs="Arial"/>
          <w:b w:val="1"/>
          <w:bCs w:val="1"/>
          <w:sz w:val="28"/>
          <w:szCs w:val="28"/>
        </w:rPr>
        <w:t xml:space="preserve">Produced by all the </w:t>
      </w:r>
      <w:r w:rsidRPr="0FA41586" w:rsidR="2AC92C6F">
        <w:rPr>
          <w:rFonts w:ascii="Arial" w:hAnsi="Arial" w:cs="Arial"/>
          <w:b w:val="1"/>
          <w:bCs w:val="1"/>
          <w:sz w:val="28"/>
          <w:szCs w:val="28"/>
        </w:rPr>
        <w:t>staff</w:t>
      </w:r>
      <w:r w:rsidRPr="0FA41586" w:rsidR="549C09F1">
        <w:rPr>
          <w:rFonts w:ascii="Arial" w:hAnsi="Arial" w:cs="Arial"/>
          <w:b w:val="1"/>
          <w:bCs w:val="1"/>
          <w:sz w:val="28"/>
          <w:szCs w:val="28"/>
        </w:rPr>
        <w:t xml:space="preserve"> </w:t>
      </w:r>
      <w:r w:rsidRPr="0FA41586" w:rsidR="2AC92C6F">
        <w:rPr>
          <w:rFonts w:ascii="Arial" w:hAnsi="Arial" w:cs="Arial"/>
          <w:b w:val="1"/>
          <w:bCs w:val="1"/>
          <w:sz w:val="28"/>
          <w:szCs w:val="28"/>
        </w:rPr>
        <w:t xml:space="preserve"> </w:t>
      </w:r>
      <w:r w:rsidRPr="0FA41586" w:rsidR="007B7E84">
        <w:rPr>
          <w:rFonts w:ascii="Arial" w:hAnsi="Arial" w:cs="Arial"/>
          <w:b w:val="1"/>
          <w:bCs w:val="1"/>
          <w:sz w:val="28"/>
          <w:szCs w:val="28"/>
        </w:rPr>
        <w:t>July</w:t>
      </w:r>
      <w:r w:rsidRPr="0FA41586" w:rsidR="007B7E84">
        <w:rPr>
          <w:rFonts w:ascii="Arial" w:hAnsi="Arial" w:cs="Arial"/>
          <w:b w:val="1"/>
          <w:bCs w:val="1"/>
          <w:sz w:val="28"/>
          <w:szCs w:val="28"/>
        </w:rPr>
        <w:t xml:space="preserve"> </w:t>
      </w:r>
      <w:r w:rsidRPr="0FA41586" w:rsidR="2AC92C6F">
        <w:rPr>
          <w:rFonts w:ascii="Arial" w:hAnsi="Arial" w:cs="Arial"/>
          <w:b w:val="1"/>
          <w:bCs w:val="1"/>
          <w:sz w:val="28"/>
          <w:szCs w:val="28"/>
        </w:rPr>
        <w:t>202</w:t>
      </w:r>
      <w:r w:rsidRPr="0FA41586" w:rsidR="2272D484">
        <w:rPr>
          <w:rFonts w:ascii="Arial" w:hAnsi="Arial" w:cs="Arial"/>
          <w:b w:val="1"/>
          <w:bCs w:val="1"/>
          <w:sz w:val="28"/>
          <w:szCs w:val="28"/>
        </w:rPr>
        <w:t>6</w:t>
      </w:r>
      <w:r w:rsidRPr="0FA41586" w:rsidR="2AC92C6F">
        <w:rPr>
          <w:rFonts w:ascii="Arial" w:hAnsi="Arial" w:cs="Arial"/>
          <w:b w:val="1"/>
          <w:bCs w:val="1"/>
          <w:sz w:val="28"/>
          <w:szCs w:val="28"/>
        </w:rPr>
        <w:t>.</w:t>
      </w:r>
    </w:p>
    <w:p w:rsidR="00044044" w:rsidP="00044044" w:rsidRDefault="00044044" w14:paraId="3A57564C" w14:textId="33CEF34C">
      <w:pPr>
        <w:spacing w:line="240" w:lineRule="auto"/>
        <w:jc w:val="center"/>
        <w:rPr>
          <w:rStyle w:val="Hyperlink"/>
          <w:rFonts w:ascii="Arial" w:hAnsi="Arial" w:cs="Arial"/>
          <w:sz w:val="28"/>
          <w:szCs w:val="28"/>
        </w:rPr>
      </w:pPr>
      <w:hyperlink r:id="rId11">
        <w:r w:rsidRPr="33A91FE5">
          <w:rPr>
            <w:rStyle w:val="Hyperlink"/>
            <w:rFonts w:ascii="Arial" w:hAnsi="Arial" w:cs="Arial"/>
            <w:sz w:val="28"/>
            <w:szCs w:val="28"/>
          </w:rPr>
          <w:t>Graduated Response May 2022 (derbyshire.gov.uk)</w:t>
        </w:r>
      </w:hyperlink>
    </w:p>
    <w:p w:rsidR="667591B6" w:rsidP="33A91FE5" w:rsidRDefault="25BDDCCD" w14:paraId="460FDBBD" w14:textId="65A5A724">
      <w:pPr>
        <w:spacing w:line="240" w:lineRule="auto"/>
        <w:jc w:val="center"/>
        <w:rPr>
          <w:rFonts w:ascii="Arial" w:hAnsi="Arial" w:eastAsia="Arial" w:cs="Arial"/>
          <w:sz w:val="28"/>
          <w:szCs w:val="28"/>
        </w:rPr>
      </w:pPr>
      <w:hyperlink r:id="rId12">
        <w:r w:rsidRPr="33A91FE5">
          <w:rPr>
            <w:rStyle w:val="Hyperlink"/>
            <w:rFonts w:ascii="Arial" w:hAnsi="Arial" w:eastAsia="Arial" w:cs="Arial"/>
            <w:sz w:val="28"/>
            <w:szCs w:val="28"/>
          </w:rPr>
          <w:t>Early Years Graduated Response April 2023</w:t>
        </w:r>
      </w:hyperlink>
    </w:p>
    <w:p w:rsidR="00044044" w:rsidP="4FDBC08C" w:rsidRDefault="20F4D407" w14:paraId="19E47E7F" w14:textId="73334894">
      <w:pPr>
        <w:spacing w:line="240" w:lineRule="auto"/>
        <w:jc w:val="center"/>
        <w:rPr>
          <w:rFonts w:ascii="Arial" w:hAnsi="Arial" w:cs="Arial"/>
          <w:color w:val="0000FF"/>
          <w:sz w:val="28"/>
          <w:szCs w:val="28"/>
          <w:u w:val="single"/>
        </w:rPr>
      </w:pPr>
      <w:hyperlink r:id="rId13">
        <w:r w:rsidRPr="4FDBC08C">
          <w:rPr>
            <w:rFonts w:ascii="Arial" w:hAnsi="Arial" w:cs="Arial"/>
            <w:color w:val="0000FF"/>
            <w:sz w:val="28"/>
            <w:szCs w:val="28"/>
            <w:u w:val="single"/>
          </w:rPr>
          <w:t>Home - Derbyshire Local Offer</w:t>
        </w:r>
      </w:hyperlink>
    </w:p>
    <w:p w:rsidR="000E47CE" w:rsidP="4FDBC08C" w:rsidRDefault="000E47CE" w14:paraId="6CC3E100" w14:textId="1CBC74C1">
      <w:pPr>
        <w:spacing w:line="240" w:lineRule="auto"/>
        <w:jc w:val="center"/>
        <w:rPr>
          <w:rFonts w:ascii="Arial" w:hAnsi="Arial" w:eastAsia="Arial" w:cs="Arial"/>
          <w:sz w:val="28"/>
          <w:szCs w:val="28"/>
        </w:rPr>
      </w:pPr>
      <w:hyperlink w:history="1" r:id="rId14">
        <w:r w:rsidRPr="00B2711C">
          <w:rPr>
            <w:rStyle w:val="Hyperlink"/>
            <w:rFonts w:ascii="Arial" w:hAnsi="Arial" w:eastAsia="Arial" w:cs="Arial"/>
            <w:sz w:val="28"/>
            <w:szCs w:val="28"/>
          </w:rPr>
          <w:t>https://www.localoffer.derbyshire.gov.uk/education-and-learning/inclusion-support-advisory-service/inclusion-support-advisory-service-isas.aspx</w:t>
        </w:r>
      </w:hyperlink>
      <w:r>
        <w:rPr>
          <w:rFonts w:ascii="Arial" w:hAnsi="Arial" w:eastAsia="Arial" w:cs="Arial"/>
          <w:sz w:val="28"/>
          <w:szCs w:val="28"/>
        </w:rPr>
        <w:t xml:space="preserve"> </w:t>
      </w:r>
    </w:p>
    <w:tbl>
      <w:tblPr>
        <w:tblStyle w:val="TableGrid"/>
        <w:tblW w:w="14671" w:type="dxa"/>
        <w:tblInd w:w="-681" w:type="dxa"/>
        <w:tblLook w:val="04A0" w:firstRow="1" w:lastRow="0" w:firstColumn="1" w:lastColumn="0" w:noHBand="0" w:noVBand="1"/>
      </w:tblPr>
      <w:tblGrid>
        <w:gridCol w:w="4857"/>
        <w:gridCol w:w="4893"/>
        <w:gridCol w:w="4921"/>
      </w:tblGrid>
      <w:tr w:rsidRPr="001B7418" w:rsidR="00044044" w:rsidTr="0FA41586" w14:paraId="47F490D8" w14:textId="77777777">
        <w:tc>
          <w:tcPr>
            <w:tcW w:w="14671" w:type="dxa"/>
            <w:gridSpan w:val="3"/>
            <w:shd w:val="clear" w:color="auto" w:fill="D9E2F3" w:themeFill="accent1" w:themeFillTint="33"/>
            <w:tcMar/>
          </w:tcPr>
          <w:p w:rsidRPr="00B631BC" w:rsidR="00044044" w:rsidRDefault="00044044" w14:paraId="00834B83" w14:textId="7777777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631BC">
              <w:rPr>
                <w:rFonts w:ascii="Arial" w:hAnsi="Arial" w:cs="Arial"/>
                <w:b/>
                <w:sz w:val="32"/>
                <w:szCs w:val="32"/>
              </w:rPr>
              <w:lastRenderedPageBreak/>
              <w:t>Cognition and Learning</w:t>
            </w:r>
          </w:p>
        </w:tc>
      </w:tr>
      <w:tr w:rsidRPr="001B7418" w:rsidR="00044044" w:rsidTr="0FA41586" w14:paraId="344523FB" w14:textId="77777777">
        <w:tc>
          <w:tcPr>
            <w:tcW w:w="4857" w:type="dxa"/>
            <w:shd w:val="clear" w:color="auto" w:fill="D9E2F3" w:themeFill="accent1" w:themeFillTint="33"/>
            <w:tcMar/>
          </w:tcPr>
          <w:p w:rsidRPr="00AA7AD1" w:rsidR="00044044" w:rsidRDefault="00044044" w14:paraId="0C65876A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7AD1">
              <w:rPr>
                <w:rFonts w:ascii="Arial" w:hAnsi="Arial" w:cs="Arial"/>
                <w:b/>
                <w:sz w:val="28"/>
                <w:szCs w:val="28"/>
              </w:rPr>
              <w:t>Quality First Teaching (All Pupils)</w:t>
            </w:r>
          </w:p>
        </w:tc>
        <w:tc>
          <w:tcPr>
            <w:tcW w:w="4893" w:type="dxa"/>
            <w:shd w:val="clear" w:color="auto" w:fill="D9E2F3" w:themeFill="accent1" w:themeFillTint="33"/>
            <w:tcMar/>
          </w:tcPr>
          <w:p w:rsidRPr="00AA7AD1" w:rsidR="00044044" w:rsidRDefault="00044044" w14:paraId="2E089D63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7AD1">
              <w:rPr>
                <w:rFonts w:ascii="Arial" w:hAnsi="Arial" w:cs="Arial"/>
                <w:b/>
                <w:sz w:val="28"/>
                <w:szCs w:val="28"/>
              </w:rPr>
              <w:t>SEN support – Targeted support</w:t>
            </w:r>
          </w:p>
        </w:tc>
        <w:tc>
          <w:tcPr>
            <w:tcW w:w="4921" w:type="dxa"/>
            <w:shd w:val="clear" w:color="auto" w:fill="D9E2F3" w:themeFill="accent1" w:themeFillTint="33"/>
            <w:tcMar/>
          </w:tcPr>
          <w:p w:rsidRPr="00AA7AD1" w:rsidR="00044044" w:rsidRDefault="00044044" w14:paraId="1B8ABB6E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7AD1">
              <w:rPr>
                <w:rFonts w:ascii="Arial" w:hAnsi="Arial" w:cs="Arial"/>
                <w:b/>
                <w:sz w:val="28"/>
                <w:szCs w:val="28"/>
              </w:rPr>
              <w:t>SEN Support – Specialist support</w:t>
            </w:r>
          </w:p>
        </w:tc>
      </w:tr>
      <w:tr w:rsidR="50695924" w:rsidTr="0FA41586" w14:paraId="0B13DC7D" w14:textId="77777777">
        <w:trPr>
          <w:trHeight w:val="132"/>
        </w:trPr>
        <w:tc>
          <w:tcPr>
            <w:tcW w:w="4857" w:type="dxa"/>
            <w:shd w:val="clear" w:color="auto" w:fill="D9E2F3" w:themeFill="accent1" w:themeFillTint="33"/>
            <w:tcMar/>
          </w:tcPr>
          <w:p w:rsidR="003953FD" w:rsidP="50695924" w:rsidRDefault="156E5840" w14:paraId="78403BC1" w14:textId="0FBBADA8">
            <w:pPr>
              <w:pStyle w:val="Default"/>
            </w:pPr>
            <w:r w:rsidRPr="00BF7AD8">
              <w:rPr>
                <w:b/>
                <w:bCs/>
              </w:rPr>
              <w:t>Assessment</w:t>
            </w:r>
            <w:r>
              <w:t>:</w:t>
            </w:r>
          </w:p>
          <w:p w:rsidR="00BF7AD8" w:rsidP="50695924" w:rsidRDefault="00B3794F" w14:paraId="7999D6A5" w14:textId="5670EE4B">
            <w:pPr>
              <w:pStyle w:val="Default"/>
            </w:pPr>
            <w:r>
              <w:t xml:space="preserve">EYFS ELG, </w:t>
            </w:r>
            <w:r w:rsidR="00613F55">
              <w:t>Y1 Phonics Scre</w:t>
            </w:r>
            <w:r w:rsidR="00DB1C29">
              <w:t>en</w:t>
            </w:r>
            <w:r>
              <w:t>,</w:t>
            </w:r>
            <w:r w:rsidR="00BF7AD8">
              <w:t xml:space="preserve"> </w:t>
            </w:r>
            <w:r>
              <w:t>SATs</w:t>
            </w:r>
          </w:p>
        </w:tc>
        <w:tc>
          <w:tcPr>
            <w:tcW w:w="4893" w:type="dxa"/>
            <w:shd w:val="clear" w:color="auto" w:fill="D9E2F3" w:themeFill="accent1" w:themeFillTint="33"/>
            <w:tcMar/>
          </w:tcPr>
          <w:p w:rsidR="50695924" w:rsidP="00E710BF" w:rsidRDefault="00E710BF" w14:paraId="50DB358C" w14:textId="77777777">
            <w:pPr>
              <w:pStyle w:val="Default"/>
            </w:pPr>
            <w:r w:rsidRPr="00BF7AD8">
              <w:rPr>
                <w:b/>
                <w:bCs/>
              </w:rPr>
              <w:t>Assessment</w:t>
            </w:r>
            <w:r>
              <w:t>:</w:t>
            </w:r>
          </w:p>
          <w:p w:rsidR="001E4260" w:rsidP="00E710BF" w:rsidRDefault="001E4260" w14:paraId="6B9084C4" w14:textId="4BB6B0A2">
            <w:pPr>
              <w:pStyle w:val="Default"/>
            </w:pPr>
            <w:r>
              <w:t xml:space="preserve"> </w:t>
            </w:r>
            <w:r w:rsidR="00F0025B">
              <w:t>FFP</w:t>
            </w:r>
          </w:p>
        </w:tc>
        <w:tc>
          <w:tcPr>
            <w:tcW w:w="4921" w:type="dxa"/>
            <w:shd w:val="clear" w:color="auto" w:fill="D9E2F3" w:themeFill="accent1" w:themeFillTint="33"/>
            <w:tcMar/>
          </w:tcPr>
          <w:p w:rsidRPr="006A770D" w:rsidR="50695924" w:rsidP="00E710BF" w:rsidRDefault="00E710BF" w14:paraId="5E05764B" w14:textId="36A4387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770D">
              <w:rPr>
                <w:rFonts w:ascii="Arial" w:hAnsi="Arial" w:cs="Arial"/>
                <w:b/>
                <w:bCs/>
                <w:sz w:val="24"/>
                <w:szCs w:val="24"/>
              </w:rPr>
              <w:t>Assessment:</w:t>
            </w:r>
          </w:p>
          <w:p w:rsidRPr="00E710BF" w:rsidR="00C32C01" w:rsidP="00E710BF" w:rsidRDefault="00C32C01" w14:paraId="5E5979CB" w14:textId="2143944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1B7418" w:rsidR="00044044" w:rsidTr="0FA41586" w14:paraId="5B942584" w14:textId="77777777">
        <w:trPr>
          <w:trHeight w:val="132"/>
        </w:trPr>
        <w:tc>
          <w:tcPr>
            <w:tcW w:w="4857" w:type="dxa"/>
            <w:shd w:val="clear" w:color="auto" w:fill="D9E2F3" w:themeFill="accent1" w:themeFillTint="33"/>
            <w:tcMar/>
          </w:tcPr>
          <w:p w:rsidR="00B72E0F" w:rsidP="00B72E0F" w:rsidRDefault="156E5840" w14:paraId="69C23B6A" w14:textId="59E837A8">
            <w:pPr>
              <w:pStyle w:val="Default"/>
              <w:rPr>
                <w:b/>
                <w:bCs/>
              </w:rPr>
            </w:pPr>
            <w:r w:rsidRPr="00093E98">
              <w:rPr>
                <w:b/>
                <w:bCs/>
              </w:rPr>
              <w:t>Provision:</w:t>
            </w:r>
          </w:p>
          <w:p w:rsidRPr="00432DB7" w:rsidR="00CB31FE" w:rsidP="00CB31FE" w:rsidRDefault="00CB31FE" w14:paraId="40872071" w14:textId="22C6C84E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F34A892" w:rsidR="3E10FE39">
              <w:rPr>
                <w:sz w:val="28"/>
                <w:szCs w:val="28"/>
              </w:rPr>
              <w:t>Phonics</w:t>
            </w:r>
            <w:r w:rsidRPr="5F34A892" w:rsidR="25095CDA">
              <w:rPr>
                <w:sz w:val="28"/>
                <w:szCs w:val="28"/>
              </w:rPr>
              <w:t xml:space="preserve"> </w:t>
            </w:r>
          </w:p>
          <w:p w:rsidRPr="00432DB7" w:rsidR="00CB31FE" w:rsidP="00CB31FE" w:rsidRDefault="00CB31FE" w14:paraId="38A86C60" w14:textId="059EDC0D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432DB7">
              <w:rPr>
                <w:sz w:val="28"/>
                <w:szCs w:val="28"/>
              </w:rPr>
              <w:t>Pre-teach/ post-teach</w:t>
            </w:r>
          </w:p>
          <w:p w:rsidRPr="00432DB7" w:rsidR="00CB31FE" w:rsidP="00CB31FE" w:rsidRDefault="00CB31FE" w14:paraId="7062B505" w14:textId="0188C1E8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432DB7">
              <w:rPr>
                <w:sz w:val="28"/>
                <w:szCs w:val="28"/>
              </w:rPr>
              <w:t>Visual timetables</w:t>
            </w:r>
          </w:p>
          <w:p w:rsidRPr="00432DB7" w:rsidR="00CB31FE" w:rsidP="00CB31FE" w:rsidRDefault="00CB31FE" w14:paraId="31CEDE10" w14:textId="2C967390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432DB7">
              <w:rPr>
                <w:sz w:val="28"/>
                <w:szCs w:val="28"/>
              </w:rPr>
              <w:t>Individual reading</w:t>
            </w:r>
          </w:p>
          <w:p w:rsidRPr="00432DB7" w:rsidR="00CB31FE" w:rsidP="00CB31FE" w:rsidRDefault="00432DB7" w14:paraId="73467DFA" w14:textId="23D3A7CA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432DB7">
              <w:rPr>
                <w:sz w:val="28"/>
                <w:szCs w:val="28"/>
              </w:rPr>
              <w:t>Whole class s</w:t>
            </w:r>
            <w:r w:rsidRPr="00432DB7" w:rsidR="00CB31FE">
              <w:rPr>
                <w:sz w:val="28"/>
                <w:szCs w:val="28"/>
              </w:rPr>
              <w:t>eating plan</w:t>
            </w:r>
          </w:p>
          <w:p w:rsidRPr="00432DB7" w:rsidR="00CB31FE" w:rsidP="00CB31FE" w:rsidRDefault="00CB31FE" w14:paraId="5251956E" w14:textId="2B9D217C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432DB7">
              <w:rPr>
                <w:sz w:val="28"/>
                <w:szCs w:val="28"/>
              </w:rPr>
              <w:t>Writing frames</w:t>
            </w:r>
          </w:p>
          <w:p w:rsidRPr="00432DB7" w:rsidR="00CB31FE" w:rsidP="00CB31FE" w:rsidRDefault="00CB31FE" w14:paraId="7C9E8CAC" w14:textId="78D9411D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F34A892" w:rsidR="3E10FE39">
              <w:rPr>
                <w:sz w:val="28"/>
                <w:szCs w:val="28"/>
              </w:rPr>
              <w:t>Mind maps</w:t>
            </w:r>
          </w:p>
          <w:p w:rsidR="49A80182" w:rsidP="5F34A892" w:rsidRDefault="49A80182" w14:paraId="4A8809A0" w14:textId="2B89BE92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F34A892" w:rsidR="49A80182">
              <w:rPr>
                <w:sz w:val="28"/>
                <w:szCs w:val="28"/>
              </w:rPr>
              <w:t>Cold Calling</w:t>
            </w:r>
          </w:p>
          <w:p w:rsidR="49A80182" w:rsidP="5F34A892" w:rsidRDefault="49A80182" w14:paraId="3FE9018D" w14:textId="339A1FE2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F34A892" w:rsidR="49A80182">
              <w:rPr>
                <w:sz w:val="28"/>
                <w:szCs w:val="28"/>
              </w:rPr>
              <w:t>Peer talk</w:t>
            </w:r>
          </w:p>
          <w:p w:rsidR="49A80182" w:rsidP="5F34A892" w:rsidRDefault="49A80182" w14:paraId="7596C2F4" w14:textId="37FE2914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F34A892" w:rsidR="49A80182">
              <w:rPr>
                <w:sz w:val="28"/>
                <w:szCs w:val="28"/>
              </w:rPr>
              <w:t>Modelling</w:t>
            </w:r>
          </w:p>
          <w:p w:rsidR="49A80182" w:rsidP="5F34A892" w:rsidRDefault="49A80182" w14:paraId="1206C1C1" w14:textId="0DA47666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F34A892" w:rsidR="49A80182">
              <w:rPr>
                <w:sz w:val="28"/>
                <w:szCs w:val="28"/>
              </w:rPr>
              <w:t>Word maps</w:t>
            </w:r>
          </w:p>
          <w:p w:rsidR="49A80182" w:rsidP="5F34A892" w:rsidRDefault="49A80182" w14:paraId="7FEAB619" w14:textId="3076F506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5F34A892" w:rsidR="49A80182">
              <w:rPr>
                <w:sz w:val="28"/>
                <w:szCs w:val="28"/>
              </w:rPr>
              <w:t>Scaffolds</w:t>
            </w:r>
          </w:p>
          <w:p w:rsidR="49A80182" w:rsidP="5F34A892" w:rsidRDefault="49A80182" w14:paraId="7B416843" w14:textId="0E5D9CA8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FA41586" w:rsidR="49A80182">
              <w:rPr>
                <w:sz w:val="28"/>
                <w:szCs w:val="28"/>
              </w:rPr>
              <w:t>Thinking time</w:t>
            </w:r>
          </w:p>
          <w:p w:rsidR="06C09CBD" w:rsidP="0FA41586" w:rsidRDefault="06C09CBD" w14:paraId="7C5690ED" w14:textId="0EC2227E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FA41586" w:rsidR="06C09CBD">
              <w:rPr>
                <w:sz w:val="28"/>
                <w:szCs w:val="28"/>
              </w:rPr>
              <w:t xml:space="preserve">Flexible grouping </w:t>
            </w:r>
          </w:p>
          <w:p w:rsidR="06C09CBD" w:rsidP="0FA41586" w:rsidRDefault="06C09CBD" w14:paraId="7F015CF7" w14:textId="6D1FE2B9">
            <w:pPr>
              <w:pStyle w:val="Default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FA41586" w:rsidR="06C09CBD">
              <w:rPr>
                <w:sz w:val="28"/>
                <w:szCs w:val="28"/>
              </w:rPr>
              <w:t>Small grup work</w:t>
            </w:r>
          </w:p>
          <w:p w:rsidR="0FA41586" w:rsidP="0FA41586" w:rsidRDefault="0FA41586" w14:paraId="19ADDD63" w14:textId="37A91545">
            <w:pPr>
              <w:pStyle w:val="Default"/>
              <w:ind w:left="720"/>
              <w:rPr>
                <w:sz w:val="28"/>
                <w:szCs w:val="28"/>
              </w:rPr>
            </w:pPr>
          </w:p>
          <w:p w:rsidR="00B72E0F" w:rsidP="00B72E0F" w:rsidRDefault="00B72E0F" w14:paraId="317864D9" w14:textId="77777777">
            <w:pPr>
              <w:pStyle w:val="Default"/>
            </w:pPr>
          </w:p>
          <w:p w:rsidR="00B72E0F" w:rsidP="00B72E0F" w:rsidRDefault="00B72E0F" w14:paraId="07C01266" w14:textId="77777777">
            <w:pPr>
              <w:pStyle w:val="Default"/>
            </w:pPr>
          </w:p>
          <w:p w:rsidR="00B72E0F" w:rsidP="00B72E0F" w:rsidRDefault="00B72E0F" w14:paraId="6D221D32" w14:textId="77777777">
            <w:pPr>
              <w:pStyle w:val="Default"/>
            </w:pPr>
          </w:p>
          <w:p w:rsidR="00B72E0F" w:rsidP="00B72E0F" w:rsidRDefault="00B72E0F" w14:paraId="7D198269" w14:textId="77777777">
            <w:pPr>
              <w:pStyle w:val="Default"/>
            </w:pPr>
          </w:p>
          <w:p w:rsidR="00B72E0F" w:rsidP="00B72E0F" w:rsidRDefault="00B72E0F" w14:paraId="44CCA225" w14:textId="77777777">
            <w:pPr>
              <w:pStyle w:val="Default"/>
            </w:pPr>
          </w:p>
          <w:p w:rsidR="00B72E0F" w:rsidP="00B72E0F" w:rsidRDefault="00B72E0F" w14:paraId="22291D68" w14:textId="77777777">
            <w:pPr>
              <w:pStyle w:val="Default"/>
            </w:pPr>
          </w:p>
          <w:p w:rsidR="00B72E0F" w:rsidP="00B72E0F" w:rsidRDefault="00B72E0F" w14:paraId="7B8A0A1B" w14:textId="77777777">
            <w:pPr>
              <w:pStyle w:val="Default"/>
            </w:pPr>
          </w:p>
          <w:p w:rsidR="00B72E0F" w:rsidP="00B72E0F" w:rsidRDefault="00B72E0F" w14:paraId="54019AE9" w14:textId="77777777">
            <w:pPr>
              <w:pStyle w:val="Default"/>
            </w:pPr>
          </w:p>
          <w:p w:rsidR="00B72E0F" w:rsidP="00B72E0F" w:rsidRDefault="00B72E0F" w14:paraId="1B719123" w14:textId="77777777">
            <w:pPr>
              <w:pStyle w:val="Default"/>
            </w:pPr>
          </w:p>
          <w:p w:rsidR="00B72E0F" w:rsidP="00B72E0F" w:rsidRDefault="00B72E0F" w14:paraId="2F77988F" w14:textId="77777777">
            <w:pPr>
              <w:pStyle w:val="Default"/>
            </w:pPr>
          </w:p>
          <w:p w:rsidR="00B72E0F" w:rsidP="00B72E0F" w:rsidRDefault="00B72E0F" w14:paraId="0216DECA" w14:textId="77777777">
            <w:pPr>
              <w:pStyle w:val="Default"/>
            </w:pPr>
          </w:p>
          <w:p w:rsidR="00B72E0F" w:rsidP="00B72E0F" w:rsidRDefault="00B72E0F" w14:paraId="7F8E90F5" w14:textId="77777777">
            <w:pPr>
              <w:pStyle w:val="Default"/>
            </w:pPr>
          </w:p>
          <w:p w:rsidR="00B72E0F" w:rsidP="00B72E0F" w:rsidRDefault="00B72E0F" w14:paraId="364ADA08" w14:textId="77777777">
            <w:pPr>
              <w:pStyle w:val="Default"/>
            </w:pPr>
          </w:p>
          <w:p w:rsidR="00B72E0F" w:rsidP="00B72E0F" w:rsidRDefault="00B72E0F" w14:paraId="0D0B2AD9" w14:textId="77777777">
            <w:pPr>
              <w:pStyle w:val="Default"/>
            </w:pPr>
          </w:p>
          <w:p w:rsidR="00B72E0F" w:rsidP="00B72E0F" w:rsidRDefault="00B72E0F" w14:paraId="3DC7D213" w14:textId="77777777">
            <w:pPr>
              <w:pStyle w:val="Default"/>
            </w:pPr>
          </w:p>
          <w:p w:rsidRPr="00AA7AD1" w:rsidR="00B72E0F" w:rsidP="00B72E0F" w:rsidRDefault="00B72E0F" w14:paraId="3F832668" w14:textId="03CA7749">
            <w:pPr>
              <w:pStyle w:val="Default"/>
            </w:pPr>
          </w:p>
        </w:tc>
        <w:tc>
          <w:tcPr>
            <w:tcW w:w="4893" w:type="dxa"/>
            <w:shd w:val="clear" w:color="auto" w:fill="D9E2F3" w:themeFill="accent1" w:themeFillTint="33"/>
            <w:tcMar/>
          </w:tcPr>
          <w:p w:rsidR="00044044" w:rsidP="00E710BF" w:rsidRDefault="00E710BF" w14:paraId="41C8090E" w14:textId="1C93C19F">
            <w:pPr>
              <w:pStyle w:val="Default"/>
            </w:pPr>
            <w:r w:rsidRPr="00093E98">
              <w:rPr>
                <w:b/>
                <w:bCs/>
              </w:rPr>
              <w:t>Provision</w:t>
            </w:r>
            <w:r>
              <w:t>:</w:t>
            </w:r>
          </w:p>
          <w:p w:rsidRPr="00432DB7" w:rsidR="00CB31FE" w:rsidP="00CB31FE" w:rsidRDefault="00CB31FE" w14:paraId="48CC9434" w14:textId="3C97DFBE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32DB7">
              <w:rPr>
                <w:sz w:val="28"/>
                <w:szCs w:val="28"/>
              </w:rPr>
              <w:t>Group interventions</w:t>
            </w:r>
          </w:p>
          <w:p w:rsidRPr="00432DB7" w:rsidR="00CB31FE" w:rsidP="00CB31FE" w:rsidRDefault="00CB31FE" w14:paraId="58147B4B" w14:textId="0C8F0021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32DB7">
              <w:rPr>
                <w:sz w:val="28"/>
                <w:szCs w:val="28"/>
              </w:rPr>
              <w:t>Powers – of one, of two</w:t>
            </w:r>
            <w:r w:rsidRPr="00432DB7" w:rsidR="00432DB7">
              <w:rPr>
                <w:sz w:val="28"/>
                <w:szCs w:val="28"/>
              </w:rPr>
              <w:t xml:space="preserve"> </w:t>
            </w:r>
            <w:r w:rsidRPr="00432DB7" w:rsidR="00B3794F">
              <w:rPr>
                <w:sz w:val="28"/>
                <w:szCs w:val="28"/>
              </w:rPr>
              <w:t>interventions</w:t>
            </w:r>
          </w:p>
          <w:p w:rsidRPr="00432DB7" w:rsidR="00CB31FE" w:rsidP="00CB31FE" w:rsidRDefault="00CB31FE" w14:paraId="4543CDB7" w14:textId="250CE946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32DB7">
              <w:rPr>
                <w:sz w:val="28"/>
                <w:szCs w:val="28"/>
              </w:rPr>
              <w:t>Phonic interventions</w:t>
            </w:r>
          </w:p>
          <w:p w:rsidRPr="00432DB7" w:rsidR="00CB31FE" w:rsidP="00CB31FE" w:rsidRDefault="00CB31FE" w14:paraId="5EB7FF57" w14:textId="429594EC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32DB7">
              <w:rPr>
                <w:sz w:val="28"/>
                <w:szCs w:val="28"/>
              </w:rPr>
              <w:t>Pencil grips/slopes</w:t>
            </w:r>
          </w:p>
          <w:p w:rsidRPr="00432DB7" w:rsidR="00CB31FE" w:rsidP="00CB31FE" w:rsidRDefault="00CB31FE" w14:paraId="481E0A33" w14:textId="1EC9B509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32DB7">
              <w:rPr>
                <w:sz w:val="28"/>
                <w:szCs w:val="28"/>
              </w:rPr>
              <w:t>Seating plan</w:t>
            </w:r>
          </w:p>
          <w:p w:rsidRPr="00432DB7" w:rsidR="00CB31FE" w:rsidP="00CB31FE" w:rsidRDefault="00CB31FE" w14:paraId="2B8C9633" w14:textId="053B0DC2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FA41586" w:rsidR="00CB31FE">
              <w:rPr>
                <w:sz w:val="28"/>
                <w:szCs w:val="28"/>
              </w:rPr>
              <w:t>Task s</w:t>
            </w:r>
            <w:r w:rsidRPr="0FA41586" w:rsidR="5C14AF49">
              <w:rPr>
                <w:sz w:val="28"/>
                <w:szCs w:val="28"/>
              </w:rPr>
              <w:t xml:space="preserve">caffold and </w:t>
            </w:r>
            <w:r w:rsidRPr="0FA41586" w:rsidR="0FD8B30D">
              <w:rPr>
                <w:sz w:val="28"/>
                <w:szCs w:val="28"/>
              </w:rPr>
              <w:t>challenge</w:t>
            </w:r>
          </w:p>
          <w:p w:rsidR="5C14AF49" w:rsidP="0FA41586" w:rsidRDefault="5C14AF49" w14:paraId="17B489A2" w14:textId="4174D6D7">
            <w:pPr>
              <w:pStyle w:val="Default"/>
              <w:numPr>
                <w:ilvl w:val="0"/>
                <w:numId w:val="10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sz w:val="28"/>
                <w:szCs w:val="28"/>
              </w:rPr>
            </w:pPr>
            <w:r w:rsidRPr="0FA41586" w:rsidR="5C14AF49">
              <w:rPr>
                <w:sz w:val="28"/>
                <w:szCs w:val="28"/>
              </w:rPr>
              <w:t>Now and next</w:t>
            </w:r>
          </w:p>
          <w:p w:rsidRPr="00432DB7" w:rsidR="00CB31FE" w:rsidP="00CB31FE" w:rsidRDefault="00CB31FE" w14:paraId="1545A0D7" w14:textId="1E577B00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32DB7">
              <w:rPr>
                <w:sz w:val="28"/>
                <w:szCs w:val="28"/>
              </w:rPr>
              <w:t>HFW groups</w:t>
            </w:r>
          </w:p>
          <w:p w:rsidRPr="00432DB7" w:rsidR="00CB31FE" w:rsidP="00CB31FE" w:rsidRDefault="00CB31FE" w14:paraId="7F484E6D" w14:textId="56C49C38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32DB7">
              <w:rPr>
                <w:sz w:val="28"/>
                <w:szCs w:val="28"/>
              </w:rPr>
              <w:t>Precision teaching</w:t>
            </w:r>
          </w:p>
          <w:p w:rsidRPr="00432DB7" w:rsidR="00CB31FE" w:rsidP="00CB31FE" w:rsidRDefault="00CB31FE" w14:paraId="43730B4A" w14:textId="45A2A1AB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32DB7">
              <w:rPr>
                <w:sz w:val="28"/>
                <w:szCs w:val="28"/>
              </w:rPr>
              <w:t>Numicon</w:t>
            </w:r>
          </w:p>
          <w:p w:rsidRPr="00AA7AD1" w:rsidR="00044044" w:rsidP="0FA41586" w:rsidRDefault="00CB31FE" w14:paraId="3B2D2823" w14:textId="7D515D37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FA41586" w:rsidR="00CB31FE">
              <w:rPr>
                <w:sz w:val="28"/>
                <w:szCs w:val="28"/>
              </w:rPr>
              <w:t>Alphabet arc</w:t>
            </w:r>
          </w:p>
          <w:p w:rsidRPr="00AA7AD1" w:rsidR="00044044" w:rsidP="0FA41586" w:rsidRDefault="00CB31FE" w14:paraId="2DB2D5CC" w14:textId="656212E3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FA41586" w:rsidR="62482914">
              <w:rPr>
                <w:sz w:val="28"/>
                <w:szCs w:val="28"/>
              </w:rPr>
              <w:t>Pre teach</w:t>
            </w:r>
          </w:p>
          <w:p w:rsidRPr="00AA7AD1" w:rsidR="00044044" w:rsidP="0FA41586" w:rsidRDefault="00CB31FE" w14:paraId="32104710" w14:textId="333C605A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FA41586" w:rsidR="62482914">
              <w:rPr>
                <w:sz w:val="28"/>
                <w:szCs w:val="28"/>
              </w:rPr>
              <w:t>Post teach</w:t>
            </w:r>
          </w:p>
        </w:tc>
        <w:tc>
          <w:tcPr>
            <w:tcW w:w="4921" w:type="dxa"/>
            <w:shd w:val="clear" w:color="auto" w:fill="D9E2F3" w:themeFill="accent1" w:themeFillTint="33"/>
            <w:tcMar/>
          </w:tcPr>
          <w:p w:rsidR="00044044" w:rsidP="00E710BF" w:rsidRDefault="00E710BF" w14:paraId="3EA67088" w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093E98">
              <w:rPr>
                <w:rFonts w:ascii="Arial" w:hAnsi="Arial" w:cs="Arial"/>
                <w:b/>
                <w:bCs/>
                <w:sz w:val="24"/>
                <w:szCs w:val="24"/>
              </w:rPr>
              <w:t>Provision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Pr="00CB31FE" w:rsidR="00CB31FE" w:rsidP="00CB31FE" w:rsidRDefault="00432DB7" w14:paraId="6C574A98" w14:textId="4018320E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FA41586" w:rsidR="00432DB7">
              <w:rPr>
                <w:rFonts w:ascii="Arial" w:hAnsi="Arial" w:cs="Arial"/>
                <w:sz w:val="28"/>
                <w:szCs w:val="28"/>
              </w:rPr>
              <w:t xml:space="preserve">Educational Psychology services </w:t>
            </w:r>
          </w:p>
          <w:p w:rsidRPr="00CB31FE" w:rsidR="00CB31FE" w:rsidP="0FA41586" w:rsidRDefault="00432DB7" w14:paraId="2A640EAF" w14:textId="37EEE91D">
            <w:pPr>
              <w:pStyle w:val="ListParagraph"/>
              <w:spacing w:after="0" w:line="240" w:lineRule="auto"/>
              <w:ind w:left="72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-869"/>
        <w:tblW w:w="15310" w:type="dxa"/>
        <w:tblLook w:val="04A0" w:firstRow="1" w:lastRow="0" w:firstColumn="1" w:lastColumn="0" w:noHBand="0" w:noVBand="1"/>
      </w:tblPr>
      <w:tblGrid>
        <w:gridCol w:w="5104"/>
        <w:gridCol w:w="5103"/>
        <w:gridCol w:w="5103"/>
      </w:tblGrid>
      <w:tr w:rsidRPr="001B7418" w:rsidR="00B72E0F" w:rsidTr="0FA41586" w14:paraId="4E421261" w14:textId="77777777">
        <w:tc>
          <w:tcPr>
            <w:tcW w:w="15310" w:type="dxa"/>
            <w:gridSpan w:val="3"/>
            <w:shd w:val="clear" w:color="auto" w:fill="FBE4D5" w:themeFill="accent2" w:themeFillTint="33"/>
            <w:tcMar/>
          </w:tcPr>
          <w:p w:rsidRPr="00AA7AD1" w:rsidR="00B72E0F" w:rsidP="00B72E0F" w:rsidRDefault="00B72E0F" w14:paraId="6B2A3BB9" w14:textId="7777777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A7AD1">
              <w:rPr>
                <w:rFonts w:ascii="Arial" w:hAnsi="Arial" w:cs="Arial"/>
                <w:b/>
                <w:sz w:val="32"/>
                <w:szCs w:val="32"/>
              </w:rPr>
              <w:lastRenderedPageBreak/>
              <w:t>Communication and Interaction</w:t>
            </w:r>
          </w:p>
        </w:tc>
      </w:tr>
      <w:tr w:rsidRPr="001B7418" w:rsidR="00B72E0F" w:rsidTr="0FA41586" w14:paraId="22CE8524" w14:textId="77777777">
        <w:tc>
          <w:tcPr>
            <w:tcW w:w="5104" w:type="dxa"/>
            <w:shd w:val="clear" w:color="auto" w:fill="FBE4D5" w:themeFill="accent2" w:themeFillTint="33"/>
            <w:tcMar/>
          </w:tcPr>
          <w:p w:rsidRPr="00AA7AD1" w:rsidR="00B72E0F" w:rsidP="00B72E0F" w:rsidRDefault="00B72E0F" w14:paraId="57C7FBE9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7AD1">
              <w:rPr>
                <w:rFonts w:ascii="Arial" w:hAnsi="Arial" w:cs="Arial"/>
                <w:b/>
                <w:sz w:val="28"/>
                <w:szCs w:val="28"/>
              </w:rPr>
              <w:t>Quality First Teaching (All Pupils)</w:t>
            </w:r>
          </w:p>
        </w:tc>
        <w:tc>
          <w:tcPr>
            <w:tcW w:w="5103" w:type="dxa"/>
            <w:shd w:val="clear" w:color="auto" w:fill="FBE4D5" w:themeFill="accent2" w:themeFillTint="33"/>
            <w:tcMar/>
          </w:tcPr>
          <w:p w:rsidRPr="00AA7AD1" w:rsidR="00B72E0F" w:rsidP="00B72E0F" w:rsidRDefault="00B72E0F" w14:paraId="2E181055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7AD1">
              <w:rPr>
                <w:rFonts w:ascii="Arial" w:hAnsi="Arial" w:cs="Arial"/>
                <w:b/>
                <w:sz w:val="28"/>
                <w:szCs w:val="28"/>
              </w:rPr>
              <w:t>SEN support – Targeted support</w:t>
            </w:r>
          </w:p>
        </w:tc>
        <w:tc>
          <w:tcPr>
            <w:tcW w:w="5103" w:type="dxa"/>
            <w:shd w:val="clear" w:color="auto" w:fill="FBE4D5" w:themeFill="accent2" w:themeFillTint="33"/>
            <w:tcMar/>
          </w:tcPr>
          <w:p w:rsidRPr="00AA7AD1" w:rsidR="00B72E0F" w:rsidP="00B72E0F" w:rsidRDefault="00B72E0F" w14:paraId="6C375BED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7AD1">
              <w:rPr>
                <w:rFonts w:ascii="Arial" w:hAnsi="Arial" w:cs="Arial"/>
                <w:b/>
                <w:sz w:val="28"/>
                <w:szCs w:val="28"/>
              </w:rPr>
              <w:t>SEN Support – Specialist support</w:t>
            </w:r>
          </w:p>
        </w:tc>
      </w:tr>
      <w:tr w:rsidRPr="001B7418" w:rsidR="00B72E0F" w:rsidTr="0FA41586" w14:paraId="011AAAAC" w14:textId="77777777">
        <w:trPr>
          <w:trHeight w:val="70"/>
        </w:trPr>
        <w:tc>
          <w:tcPr>
            <w:tcW w:w="5104" w:type="dxa"/>
            <w:shd w:val="clear" w:color="auto" w:fill="FBE4D5" w:themeFill="accent2" w:themeFillTint="33"/>
            <w:tcMar/>
          </w:tcPr>
          <w:p w:rsidR="00CB31FE" w:rsidP="00CB31FE" w:rsidRDefault="00CB31FE" w14:paraId="71CF2632" w14:textId="77777777">
            <w:pPr>
              <w:pStyle w:val="Default"/>
              <w:rPr>
                <w:b/>
                <w:bCs/>
              </w:rPr>
            </w:pPr>
            <w:r w:rsidRPr="00093E98">
              <w:rPr>
                <w:b/>
                <w:bCs/>
              </w:rPr>
              <w:t>Provision:</w:t>
            </w:r>
          </w:p>
          <w:p w:rsidRPr="00B3794F" w:rsidR="00CB31FE" w:rsidP="00CB31FE" w:rsidRDefault="00CB31FE" w14:paraId="097968F7" w14:textId="6EE39E28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Visual timetable</w:t>
            </w:r>
          </w:p>
          <w:p w:rsidRPr="00B3794F" w:rsidR="00CB31FE" w:rsidP="00CB31FE" w:rsidRDefault="00CB31FE" w14:paraId="3DF2D692" w14:textId="52E25A70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Reduce instructions into smaller easier steps</w:t>
            </w:r>
          </w:p>
          <w:p w:rsidRPr="00B3794F" w:rsidR="00CB31FE" w:rsidP="00CB31FE" w:rsidRDefault="00CB31FE" w14:paraId="30079D22" w14:textId="49CD39F6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Talking partners</w:t>
            </w:r>
          </w:p>
          <w:p w:rsidRPr="00B3794F" w:rsidR="00CB31FE" w:rsidP="00CB31FE" w:rsidRDefault="00CB31FE" w14:paraId="5776F697" w14:textId="57042C21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STEM sentences</w:t>
            </w:r>
          </w:p>
          <w:p w:rsidRPr="00B3794F" w:rsidR="00CB31FE" w:rsidP="00CB31FE" w:rsidRDefault="00CB31FE" w14:paraId="52AF9D59" w14:textId="508C6CD8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Visual timers</w:t>
            </w:r>
          </w:p>
          <w:p w:rsidRPr="00B3794F" w:rsidR="00CB31FE" w:rsidP="00CB31FE" w:rsidRDefault="00CB31FE" w14:paraId="3236E551" w14:textId="76F27E85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 xml:space="preserve">Big questions for all subjects </w:t>
            </w:r>
            <w:r w:rsidRPr="00B3794F" w:rsidR="00B3794F">
              <w:rPr>
                <w:sz w:val="28"/>
                <w:szCs w:val="28"/>
              </w:rPr>
              <w:t>e.g.</w:t>
            </w:r>
            <w:r w:rsidRPr="00B3794F">
              <w:rPr>
                <w:sz w:val="28"/>
                <w:szCs w:val="28"/>
              </w:rPr>
              <w:t xml:space="preserve"> R.E</w:t>
            </w:r>
          </w:p>
          <w:p w:rsidRPr="00B3794F" w:rsidR="00B72E0F" w:rsidP="00B72E0F" w:rsidRDefault="001C4AA0" w14:paraId="3CFF279F" w14:textId="7091D775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FA41586" w:rsidR="5FAFF7ED">
              <w:rPr>
                <w:sz w:val="28"/>
                <w:szCs w:val="28"/>
              </w:rPr>
              <w:t xml:space="preserve">Word banks (generalised) </w:t>
            </w:r>
          </w:p>
          <w:p w:rsidR="1E65045D" w:rsidP="0FA41586" w:rsidRDefault="1E65045D" w14:paraId="2C557F47" w14:textId="740117BC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FA41586" w:rsidR="1E65045D">
              <w:rPr>
                <w:sz w:val="28"/>
                <w:szCs w:val="28"/>
              </w:rPr>
              <w:t xml:space="preserve">Peer talk </w:t>
            </w:r>
          </w:p>
          <w:p w:rsidR="1E65045D" w:rsidP="0FA41586" w:rsidRDefault="1E65045D" w14:paraId="08E85953" w14:textId="559469C3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FA41586" w:rsidR="1E65045D">
              <w:rPr>
                <w:sz w:val="28"/>
                <w:szCs w:val="28"/>
              </w:rPr>
              <w:t xml:space="preserve">Modelling </w:t>
            </w:r>
          </w:p>
          <w:p w:rsidR="1E65045D" w:rsidP="0FA41586" w:rsidRDefault="1E65045D" w14:paraId="068CA0DB" w14:textId="4BF86AAB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FA41586" w:rsidR="1E65045D">
              <w:rPr>
                <w:sz w:val="28"/>
                <w:szCs w:val="28"/>
              </w:rPr>
              <w:t>Mirror work</w:t>
            </w:r>
          </w:p>
          <w:p w:rsidR="00B72E0F" w:rsidP="00B72E0F" w:rsidRDefault="00B72E0F" w14:paraId="239FDD66" w14:textId="77777777">
            <w:pPr>
              <w:pStyle w:val="Default"/>
            </w:pPr>
          </w:p>
          <w:p w:rsidR="00B72E0F" w:rsidP="00B72E0F" w:rsidRDefault="00B72E0F" w14:paraId="46FD5557" w14:textId="77777777">
            <w:pPr>
              <w:pStyle w:val="Default"/>
            </w:pPr>
          </w:p>
          <w:p w:rsidR="00B72E0F" w:rsidP="00B72E0F" w:rsidRDefault="00B72E0F" w14:paraId="7FBFC8C9" w14:textId="77777777">
            <w:pPr>
              <w:pStyle w:val="Default"/>
            </w:pPr>
          </w:p>
          <w:p w:rsidR="00B72E0F" w:rsidP="00B72E0F" w:rsidRDefault="00B72E0F" w14:paraId="3C032CB2" w14:textId="77777777">
            <w:pPr>
              <w:pStyle w:val="Default"/>
            </w:pPr>
          </w:p>
          <w:p w:rsidR="00B72E0F" w:rsidP="00B72E0F" w:rsidRDefault="00B72E0F" w14:paraId="1D0C468F" w14:textId="77777777">
            <w:pPr>
              <w:pStyle w:val="Default"/>
            </w:pPr>
          </w:p>
          <w:p w:rsidR="00B72E0F" w:rsidP="00B72E0F" w:rsidRDefault="00B72E0F" w14:paraId="23017482" w14:textId="77777777">
            <w:pPr>
              <w:pStyle w:val="Default"/>
            </w:pPr>
          </w:p>
          <w:p w:rsidR="00B72E0F" w:rsidP="00B72E0F" w:rsidRDefault="00B72E0F" w14:paraId="5B0C6BAD" w14:textId="77777777">
            <w:pPr>
              <w:pStyle w:val="Default"/>
            </w:pPr>
          </w:p>
          <w:p w:rsidR="00B72E0F" w:rsidP="00B72E0F" w:rsidRDefault="00B72E0F" w14:paraId="39E6BA00" w14:textId="77777777">
            <w:pPr>
              <w:pStyle w:val="Default"/>
            </w:pPr>
          </w:p>
          <w:p w:rsidR="00B72E0F" w:rsidP="00B72E0F" w:rsidRDefault="00B72E0F" w14:paraId="6C0357B4" w14:textId="77777777">
            <w:pPr>
              <w:pStyle w:val="Default"/>
            </w:pPr>
          </w:p>
          <w:p w:rsidR="00B72E0F" w:rsidP="00B72E0F" w:rsidRDefault="00B72E0F" w14:paraId="155FA9A4" w14:textId="77777777">
            <w:pPr>
              <w:pStyle w:val="Default"/>
            </w:pPr>
          </w:p>
          <w:p w:rsidR="00B72E0F" w:rsidP="00B72E0F" w:rsidRDefault="00B72E0F" w14:paraId="03069898" w14:textId="77777777">
            <w:pPr>
              <w:pStyle w:val="Default"/>
            </w:pPr>
          </w:p>
          <w:p w:rsidR="00B72E0F" w:rsidP="00B72E0F" w:rsidRDefault="00B72E0F" w14:paraId="5F786043" w14:textId="77777777">
            <w:pPr>
              <w:pStyle w:val="Default"/>
            </w:pPr>
          </w:p>
          <w:p w:rsidR="00B72E0F" w:rsidP="00B72E0F" w:rsidRDefault="00B72E0F" w14:paraId="4F464BDC" w14:textId="77777777">
            <w:pPr>
              <w:pStyle w:val="Default"/>
            </w:pPr>
          </w:p>
          <w:p w:rsidR="00B72E0F" w:rsidP="00B72E0F" w:rsidRDefault="00B72E0F" w14:paraId="640DF059" w14:textId="77777777">
            <w:pPr>
              <w:pStyle w:val="Default"/>
            </w:pPr>
          </w:p>
          <w:p w:rsidR="00B72E0F" w:rsidP="00B72E0F" w:rsidRDefault="00B72E0F" w14:paraId="456A0983" w14:textId="77777777">
            <w:pPr>
              <w:pStyle w:val="Default"/>
            </w:pPr>
          </w:p>
          <w:p w:rsidR="00B72E0F" w:rsidP="00B72E0F" w:rsidRDefault="00B72E0F" w14:paraId="33C995F7" w14:textId="32DD862B">
            <w:pPr>
              <w:pStyle w:val="Default"/>
            </w:pPr>
          </w:p>
          <w:p w:rsidRPr="00AA7AD1" w:rsidR="00B72E0F" w:rsidP="00B72E0F" w:rsidRDefault="00B72E0F" w14:paraId="27A54DAA" w14:textId="77777777">
            <w:pPr>
              <w:pStyle w:val="Default"/>
            </w:pPr>
          </w:p>
        </w:tc>
        <w:tc>
          <w:tcPr>
            <w:tcW w:w="5103" w:type="dxa"/>
            <w:shd w:val="clear" w:color="auto" w:fill="FBE4D5" w:themeFill="accent2" w:themeFillTint="33"/>
            <w:tcMar/>
          </w:tcPr>
          <w:p w:rsidR="00CB31FE" w:rsidP="00CB31FE" w:rsidRDefault="00CB31FE" w14:paraId="32F94ACB" w14:textId="77777777">
            <w:pPr>
              <w:pStyle w:val="Default"/>
              <w:rPr>
                <w:b/>
                <w:bCs/>
              </w:rPr>
            </w:pPr>
            <w:r w:rsidRPr="00093E98">
              <w:rPr>
                <w:b/>
                <w:bCs/>
              </w:rPr>
              <w:t>Provision:</w:t>
            </w:r>
          </w:p>
          <w:p w:rsidRPr="00B3794F" w:rsidR="001C4AA0" w:rsidP="001C4AA0" w:rsidRDefault="001C4AA0" w14:paraId="00A1B65A" w14:textId="5C28F404">
            <w:pPr>
              <w:pStyle w:val="Default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Now/then, Now/next boards</w:t>
            </w:r>
          </w:p>
          <w:p w:rsidRPr="00B3794F" w:rsidR="001C4AA0" w:rsidP="001C4AA0" w:rsidRDefault="001C4AA0" w14:paraId="12136D06" w14:textId="6F1A3B12">
            <w:pPr>
              <w:pStyle w:val="Default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Talking prompts</w:t>
            </w:r>
          </w:p>
          <w:p w:rsidRPr="00B3794F" w:rsidR="001C4AA0" w:rsidP="001C4AA0" w:rsidRDefault="001C4AA0" w14:paraId="60FD7887" w14:textId="5954298B">
            <w:pPr>
              <w:pStyle w:val="Default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Extra time to process</w:t>
            </w:r>
          </w:p>
          <w:p w:rsidRPr="00B3794F" w:rsidR="001C4AA0" w:rsidP="001C4AA0" w:rsidRDefault="001C4AA0" w14:paraId="563D70FA" w14:textId="78D49B36">
            <w:pPr>
              <w:pStyle w:val="Default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Check understanding by asking them to repeat back</w:t>
            </w:r>
          </w:p>
          <w:p w:rsidRPr="00B3794F" w:rsidR="001C4AA0" w:rsidP="001C4AA0" w:rsidRDefault="001C4AA0" w14:paraId="09C54445" w14:textId="38705900">
            <w:pPr>
              <w:pStyle w:val="Default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Turn taking games</w:t>
            </w:r>
          </w:p>
          <w:p w:rsidRPr="00B3794F" w:rsidR="001C4AA0" w:rsidP="001C4AA0" w:rsidRDefault="001C4AA0" w14:paraId="7FB3C2E1" w14:textId="779B9E08">
            <w:pPr>
              <w:pStyle w:val="Default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FA41586" w:rsidR="5FAFF7ED">
              <w:rPr>
                <w:sz w:val="28"/>
                <w:szCs w:val="28"/>
              </w:rPr>
              <w:t>Social stories</w:t>
            </w:r>
          </w:p>
          <w:p w:rsidRPr="00B3794F" w:rsidR="001C4AA0" w:rsidP="001C4AA0" w:rsidRDefault="001C4AA0" w14:paraId="3D0FFE33" w14:textId="27C47650">
            <w:pPr>
              <w:pStyle w:val="Default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FA41586" w:rsidR="5FAFF7ED">
              <w:rPr>
                <w:sz w:val="28"/>
                <w:szCs w:val="28"/>
              </w:rPr>
              <w:t>Word banks (specific)</w:t>
            </w:r>
          </w:p>
          <w:p w:rsidR="7DCB0A9A" w:rsidP="0FA41586" w:rsidRDefault="7DCB0A9A" w14:paraId="0C53BF17" w14:textId="0A7E160E">
            <w:pPr>
              <w:pStyle w:val="Default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FA41586" w:rsidR="7DCB0A9A">
              <w:rPr>
                <w:sz w:val="28"/>
                <w:szCs w:val="28"/>
              </w:rPr>
              <w:t xml:space="preserve">1:1 SALT intervention </w:t>
            </w:r>
          </w:p>
          <w:p w:rsidR="7DCB0A9A" w:rsidP="0FA41586" w:rsidRDefault="7DCB0A9A" w14:paraId="2CC937F4" w14:textId="2790D333">
            <w:pPr>
              <w:pStyle w:val="Default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FA41586" w:rsidR="7DCB0A9A">
              <w:rPr>
                <w:sz w:val="28"/>
                <w:szCs w:val="28"/>
              </w:rPr>
              <w:t xml:space="preserve">Phonics intervention </w:t>
            </w:r>
          </w:p>
          <w:p w:rsidR="0FA41586" w:rsidP="0FA41586" w:rsidRDefault="0FA41586" w14:paraId="3E7D00C6" w14:textId="1C3A43DD">
            <w:pPr>
              <w:pStyle w:val="Default"/>
              <w:ind w:left="720"/>
              <w:rPr>
                <w:sz w:val="28"/>
                <w:szCs w:val="28"/>
              </w:rPr>
            </w:pPr>
          </w:p>
          <w:p w:rsidRPr="00AA7AD1" w:rsidR="00B72E0F" w:rsidP="00B72E0F" w:rsidRDefault="00B72E0F" w14:paraId="0BA1391E" w14:textId="77777777">
            <w:pPr>
              <w:pStyle w:val="Default"/>
              <w:ind w:left="360"/>
              <w:rPr>
                <w:color w:val="538135" w:themeColor="accent6" w:themeShade="BF"/>
              </w:rPr>
            </w:pPr>
          </w:p>
        </w:tc>
        <w:tc>
          <w:tcPr>
            <w:tcW w:w="5103" w:type="dxa"/>
            <w:shd w:val="clear" w:color="auto" w:fill="FBE4D5" w:themeFill="accent2" w:themeFillTint="33"/>
            <w:tcMar/>
          </w:tcPr>
          <w:p w:rsidR="00CB31FE" w:rsidP="00CB31FE" w:rsidRDefault="00CB31FE" w14:paraId="20B726B0" w14:textId="77777777">
            <w:pPr>
              <w:pStyle w:val="Default"/>
              <w:rPr>
                <w:b/>
                <w:bCs/>
              </w:rPr>
            </w:pPr>
            <w:r w:rsidRPr="00093E98">
              <w:rPr>
                <w:b/>
                <w:bCs/>
              </w:rPr>
              <w:t>Provision:</w:t>
            </w:r>
          </w:p>
          <w:p w:rsidRPr="00B3794F" w:rsidR="001C4AA0" w:rsidP="001C4AA0" w:rsidRDefault="001C4AA0" w14:paraId="71075735" w14:textId="3709CC70">
            <w:pPr>
              <w:pStyle w:val="Default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Individualised SALT plans (Black sheep press)</w:t>
            </w:r>
          </w:p>
          <w:p w:rsidR="00B72E0F" w:rsidP="00B72E0F" w:rsidRDefault="00B72E0F" w14:paraId="4318FCE1" w14:textId="77777777">
            <w:pPr>
              <w:pStyle w:val="Default"/>
              <w:ind w:left="360"/>
              <w:rPr>
                <w:color w:val="538135" w:themeColor="accent6" w:themeShade="BF"/>
              </w:rPr>
            </w:pPr>
          </w:p>
          <w:p w:rsidR="00B72E0F" w:rsidP="00B72E0F" w:rsidRDefault="00B72E0F" w14:paraId="30AA1A6E" w14:textId="7777777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Pr="00AA7AD1" w:rsidR="00B72E0F" w:rsidP="00B72E0F" w:rsidRDefault="00B72E0F" w14:paraId="08C4CDDF" w14:textId="77777777">
            <w:pPr>
              <w:pStyle w:val="Default"/>
              <w:ind w:left="360"/>
            </w:pPr>
          </w:p>
        </w:tc>
      </w:tr>
    </w:tbl>
    <w:p w:rsidR="00044044" w:rsidP="00044044" w:rsidRDefault="00044044" w14:paraId="2749343B" w14:textId="77777777"/>
    <w:p w:rsidR="00E04CDA" w:rsidP="00044044" w:rsidRDefault="00E04CDA" w14:paraId="3803D2A2" w14:textId="77777777"/>
    <w:tbl>
      <w:tblPr>
        <w:tblStyle w:val="TableGrid"/>
        <w:tblW w:w="15163" w:type="dxa"/>
        <w:tblInd w:w="-606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5054"/>
        <w:gridCol w:w="5054"/>
        <w:gridCol w:w="5055"/>
      </w:tblGrid>
      <w:tr w:rsidRPr="001B7418" w:rsidR="00044044" w:rsidTr="0FA41586" w14:paraId="569B9873" w14:textId="77777777">
        <w:tc>
          <w:tcPr>
            <w:tcW w:w="15163" w:type="dxa"/>
            <w:gridSpan w:val="3"/>
            <w:shd w:val="clear" w:color="auto" w:fill="EDEDED" w:themeFill="accent3" w:themeFillTint="33"/>
            <w:tcMar/>
          </w:tcPr>
          <w:p w:rsidRPr="00AA7AD1" w:rsidR="00044044" w:rsidRDefault="00044044" w14:paraId="3E657DE5" w14:textId="7777777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A7AD1">
              <w:rPr>
                <w:rFonts w:ascii="Arial" w:hAnsi="Arial" w:cs="Arial"/>
                <w:b/>
                <w:sz w:val="32"/>
                <w:szCs w:val="32"/>
              </w:rPr>
              <w:lastRenderedPageBreak/>
              <w:t>Social, Emotional and Mental Health</w:t>
            </w:r>
          </w:p>
        </w:tc>
      </w:tr>
      <w:tr w:rsidRPr="001B7418" w:rsidR="00044044" w:rsidTr="0FA41586" w14:paraId="39F90400" w14:textId="77777777">
        <w:tc>
          <w:tcPr>
            <w:tcW w:w="5054" w:type="dxa"/>
            <w:shd w:val="clear" w:color="auto" w:fill="EDEDED" w:themeFill="accent3" w:themeFillTint="33"/>
            <w:tcMar/>
          </w:tcPr>
          <w:p w:rsidRPr="00AA7AD1" w:rsidR="00044044" w:rsidRDefault="00044044" w14:paraId="2A3460F3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7AD1">
              <w:rPr>
                <w:rFonts w:ascii="Arial" w:hAnsi="Arial" w:cs="Arial"/>
                <w:b/>
                <w:sz w:val="28"/>
                <w:szCs w:val="28"/>
              </w:rPr>
              <w:t>Quality First Teaching (All Pupils)</w:t>
            </w:r>
          </w:p>
        </w:tc>
        <w:tc>
          <w:tcPr>
            <w:tcW w:w="5054" w:type="dxa"/>
            <w:shd w:val="clear" w:color="auto" w:fill="EDEDED" w:themeFill="accent3" w:themeFillTint="33"/>
            <w:tcMar/>
          </w:tcPr>
          <w:p w:rsidRPr="00AA7AD1" w:rsidR="00044044" w:rsidRDefault="00044044" w14:paraId="367816B5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7AD1">
              <w:rPr>
                <w:rFonts w:ascii="Arial" w:hAnsi="Arial" w:cs="Arial"/>
                <w:b/>
                <w:sz w:val="28"/>
                <w:szCs w:val="28"/>
              </w:rPr>
              <w:t>SEN support – Targeted support</w:t>
            </w:r>
          </w:p>
        </w:tc>
        <w:tc>
          <w:tcPr>
            <w:tcW w:w="5055" w:type="dxa"/>
            <w:shd w:val="clear" w:color="auto" w:fill="EDEDED" w:themeFill="accent3" w:themeFillTint="33"/>
            <w:tcMar/>
          </w:tcPr>
          <w:p w:rsidRPr="00AA7AD1" w:rsidR="00044044" w:rsidRDefault="00044044" w14:paraId="380BDBB8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7AD1">
              <w:rPr>
                <w:rFonts w:ascii="Arial" w:hAnsi="Arial" w:cs="Arial"/>
                <w:b/>
                <w:sz w:val="28"/>
                <w:szCs w:val="28"/>
              </w:rPr>
              <w:t>SEN Support – Specialist support</w:t>
            </w:r>
          </w:p>
        </w:tc>
      </w:tr>
      <w:tr w:rsidRPr="001B7418" w:rsidR="00044044" w:rsidTr="0FA41586" w14:paraId="36F20C16" w14:textId="77777777">
        <w:trPr>
          <w:trHeight w:val="6084"/>
        </w:trPr>
        <w:tc>
          <w:tcPr>
            <w:tcW w:w="5054" w:type="dxa"/>
            <w:shd w:val="clear" w:color="auto" w:fill="EDEDED" w:themeFill="accent3" w:themeFillTint="33"/>
            <w:tcMar/>
          </w:tcPr>
          <w:p w:rsidR="001C4AA0" w:rsidP="001C4AA0" w:rsidRDefault="001C4AA0" w14:paraId="72284578" w14:textId="77777777">
            <w:pPr>
              <w:pStyle w:val="Default"/>
              <w:rPr>
                <w:b/>
                <w:bCs/>
              </w:rPr>
            </w:pPr>
            <w:r w:rsidRPr="00093E98">
              <w:rPr>
                <w:b/>
                <w:bCs/>
              </w:rPr>
              <w:t>Provision:</w:t>
            </w:r>
          </w:p>
          <w:p w:rsidRPr="00B3794F" w:rsidR="001C4AA0" w:rsidP="001C4AA0" w:rsidRDefault="001C4AA0" w14:paraId="7EAC8FAD" w14:textId="78322485">
            <w:pPr>
              <w:pStyle w:val="Default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Forest schools</w:t>
            </w:r>
          </w:p>
          <w:p w:rsidRPr="00B3794F" w:rsidR="001C4AA0" w:rsidP="001C4AA0" w:rsidRDefault="001C4AA0" w14:paraId="155B484F" w14:textId="0C4D0C39">
            <w:pPr>
              <w:pStyle w:val="Default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Worry box</w:t>
            </w:r>
          </w:p>
          <w:p w:rsidRPr="00B3794F" w:rsidR="001C4AA0" w:rsidP="001C4AA0" w:rsidRDefault="001C4AA0" w14:paraId="19E65164" w14:textId="2BBBF017">
            <w:pPr>
              <w:pStyle w:val="Default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Timers</w:t>
            </w:r>
          </w:p>
          <w:p w:rsidRPr="00B3794F" w:rsidR="001C4AA0" w:rsidP="001C4AA0" w:rsidRDefault="001C4AA0" w14:paraId="7E7544F5" w14:textId="7B713968">
            <w:pPr>
              <w:pStyle w:val="Default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Consistent use of rewards and sanctions</w:t>
            </w:r>
          </w:p>
          <w:p w:rsidRPr="00B3794F" w:rsidR="001C4AA0" w:rsidP="001C4AA0" w:rsidRDefault="001C4AA0" w14:paraId="3C03DED9" w14:textId="236A7DAE">
            <w:pPr>
              <w:pStyle w:val="Default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Meet and greet</w:t>
            </w:r>
          </w:p>
          <w:p w:rsidRPr="00B3794F" w:rsidR="001C4AA0" w:rsidP="001C4AA0" w:rsidRDefault="001C4AA0" w14:paraId="6A60BAC7" w14:textId="251E8753">
            <w:pPr>
              <w:pStyle w:val="Default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FA41586" w:rsidR="5FAFF7ED">
              <w:rPr>
                <w:sz w:val="28"/>
                <w:szCs w:val="28"/>
              </w:rPr>
              <w:t>Sensory breaks</w:t>
            </w:r>
          </w:p>
          <w:p w:rsidRPr="00B3794F" w:rsidR="001C4AA0" w:rsidP="001C4AA0" w:rsidRDefault="001C4AA0" w14:paraId="49E7957D" w14:textId="140D94F8">
            <w:pPr>
              <w:pStyle w:val="Default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Lunchtime club supervision</w:t>
            </w:r>
          </w:p>
          <w:p w:rsidRPr="00B3794F" w:rsidR="001C4AA0" w:rsidP="001C4AA0" w:rsidRDefault="001C4AA0" w14:paraId="17D5235B" w14:textId="0B5E5094">
            <w:pPr>
              <w:pStyle w:val="Default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FA41586" w:rsidR="5FAFF7ED">
              <w:rPr>
                <w:sz w:val="28"/>
                <w:szCs w:val="28"/>
              </w:rPr>
              <w:t>Transition support</w:t>
            </w:r>
          </w:p>
          <w:p w:rsidR="19476FC1" w:rsidP="0FA41586" w:rsidRDefault="19476FC1" w14:paraId="5A26BB50" w14:textId="02FC838B">
            <w:pPr>
              <w:pStyle w:val="Default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FA41586" w:rsidR="19476FC1">
              <w:rPr>
                <w:sz w:val="28"/>
                <w:szCs w:val="28"/>
              </w:rPr>
              <w:t>Emotions check</w:t>
            </w:r>
          </w:p>
          <w:p w:rsidRPr="00B3794F" w:rsidR="001C4AA0" w:rsidP="001C4AA0" w:rsidRDefault="001C4AA0" w14:paraId="5CAF88E0" w14:textId="77777777">
            <w:pPr>
              <w:pStyle w:val="Default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FA41586" w:rsidR="5FAFF7ED">
              <w:rPr>
                <w:sz w:val="28"/>
                <w:szCs w:val="28"/>
              </w:rPr>
              <w:t>Playground buddies</w:t>
            </w:r>
          </w:p>
          <w:p w:rsidR="104A0251" w:rsidP="0FA41586" w:rsidRDefault="104A0251" w14:paraId="44674D9A" w14:textId="26B3FF90">
            <w:pPr>
              <w:pStyle w:val="Default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FA41586" w:rsidR="104A0251">
              <w:rPr>
                <w:sz w:val="28"/>
                <w:szCs w:val="28"/>
              </w:rPr>
              <w:t xml:space="preserve">Open door policy with parents and regular communication </w:t>
            </w:r>
          </w:p>
          <w:p w:rsidR="104A0251" w:rsidP="0FA41586" w:rsidRDefault="104A0251" w14:paraId="4052DA77" w14:textId="1D438A52">
            <w:pPr>
              <w:pStyle w:val="Default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FA41586" w:rsidR="104A0251">
              <w:rPr>
                <w:sz w:val="28"/>
                <w:szCs w:val="28"/>
              </w:rPr>
              <w:t xml:space="preserve">Leadership </w:t>
            </w:r>
          </w:p>
          <w:p w:rsidR="001C4AA0" w:rsidP="001C4AA0" w:rsidRDefault="001C4AA0" w14:paraId="066B47D6" w14:textId="77777777">
            <w:pPr>
              <w:pStyle w:val="Default"/>
              <w:ind w:left="720"/>
              <w:rPr>
                <w:b/>
                <w:bCs/>
              </w:rPr>
            </w:pPr>
          </w:p>
          <w:p w:rsidR="00044044" w:rsidRDefault="00044044" w14:paraId="0FC64345" w14:textId="77777777">
            <w:pPr>
              <w:pStyle w:val="Default"/>
            </w:pPr>
          </w:p>
          <w:p w:rsidR="00B72E0F" w:rsidRDefault="00B72E0F" w14:paraId="1C54AC39" w14:textId="77777777">
            <w:pPr>
              <w:pStyle w:val="Default"/>
            </w:pPr>
          </w:p>
          <w:p w:rsidRPr="00AA7AD1" w:rsidR="00B72E0F" w:rsidRDefault="00B72E0F" w14:paraId="0F884C62" w14:textId="73F9BE18">
            <w:pPr>
              <w:pStyle w:val="Default"/>
            </w:pPr>
          </w:p>
        </w:tc>
        <w:tc>
          <w:tcPr>
            <w:tcW w:w="5054" w:type="dxa"/>
            <w:shd w:val="clear" w:color="auto" w:fill="EDEDED" w:themeFill="accent3" w:themeFillTint="33"/>
            <w:tcMar/>
          </w:tcPr>
          <w:p w:rsidR="001C4AA0" w:rsidP="001C4AA0" w:rsidRDefault="001C4AA0" w14:paraId="0DFDEF5A" w14:textId="77777777">
            <w:pPr>
              <w:pStyle w:val="Default"/>
              <w:rPr>
                <w:b/>
                <w:bCs/>
              </w:rPr>
            </w:pPr>
            <w:r w:rsidRPr="00093E98">
              <w:rPr>
                <w:b/>
                <w:bCs/>
              </w:rPr>
              <w:t>Provision:</w:t>
            </w:r>
          </w:p>
          <w:p w:rsidRPr="00B3794F" w:rsidR="001C4AA0" w:rsidP="0FA41586" w:rsidRDefault="001C4AA0" w14:paraId="609E1C34" w14:textId="29B378DF">
            <w:pPr>
              <w:pStyle w:val="Default"/>
              <w:ind w:left="720"/>
              <w:rPr>
                <w:sz w:val="28"/>
                <w:szCs w:val="28"/>
              </w:rPr>
            </w:pPr>
          </w:p>
          <w:p w:rsidRPr="00B3794F" w:rsidR="001C4AA0" w:rsidP="001C4AA0" w:rsidRDefault="001C4AA0" w14:paraId="22B6C12C" w14:textId="3C40FE71">
            <w:pPr>
              <w:pStyle w:val="Default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FA41586" w:rsidR="5FAFF7ED">
              <w:rPr>
                <w:sz w:val="28"/>
                <w:szCs w:val="28"/>
              </w:rPr>
              <w:t>Positive play</w:t>
            </w:r>
          </w:p>
          <w:p w:rsidRPr="00B3794F" w:rsidR="001C4AA0" w:rsidP="001C4AA0" w:rsidRDefault="001C4AA0" w14:paraId="77B6DDE7" w14:textId="792EA27E">
            <w:pPr>
              <w:pStyle w:val="Default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Lego therapy</w:t>
            </w:r>
          </w:p>
          <w:p w:rsidRPr="00B3794F" w:rsidR="001C4AA0" w:rsidP="001C4AA0" w:rsidRDefault="001C4AA0" w14:paraId="2421C399" w14:textId="13379AAD">
            <w:pPr>
              <w:pStyle w:val="Default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Toast time</w:t>
            </w:r>
          </w:p>
          <w:p w:rsidRPr="00B3794F" w:rsidR="001C4AA0" w:rsidP="001C4AA0" w:rsidRDefault="001C4AA0" w14:paraId="3DF6236B" w14:textId="694CD0FE">
            <w:pPr>
              <w:pStyle w:val="Default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FA41586" w:rsidR="750418D3">
              <w:rPr>
                <w:sz w:val="28"/>
                <w:szCs w:val="28"/>
              </w:rPr>
              <w:t>Time to talk and Socially speaking</w:t>
            </w:r>
          </w:p>
          <w:p w:rsidRPr="00B3794F" w:rsidR="001C4AA0" w:rsidP="001C4AA0" w:rsidRDefault="001C4AA0" w14:paraId="742FE23B" w14:textId="74194EC9">
            <w:pPr>
              <w:pStyle w:val="Default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Time out pass/area</w:t>
            </w:r>
          </w:p>
          <w:p w:rsidRPr="001C4AA0" w:rsidR="007B7E84" w:rsidP="0FA41586" w:rsidRDefault="007B7E84" w14:paraId="56F3943B" w14:textId="55671646">
            <w:pPr>
              <w:pStyle w:val="Default"/>
              <w:numPr>
                <w:ilvl w:val="0"/>
                <w:numId w:val="14"/>
              </w:numPr>
              <w:ind/>
              <w:rPr>
                <w:sz w:val="28"/>
                <w:szCs w:val="28"/>
              </w:rPr>
            </w:pPr>
            <w:r w:rsidRPr="0FA41586" w:rsidR="5FAFF7ED">
              <w:rPr>
                <w:sz w:val="28"/>
                <w:szCs w:val="28"/>
              </w:rPr>
              <w:t>Social stories</w:t>
            </w:r>
          </w:p>
          <w:p w:rsidR="03E1E6F6" w:rsidP="0FA41586" w:rsidRDefault="03E1E6F6" w14:paraId="26C4D5C0" w14:textId="384D0194">
            <w:pPr>
              <w:pStyle w:val="Default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FA41586" w:rsidR="03E1E6F6">
              <w:rPr>
                <w:sz w:val="28"/>
                <w:szCs w:val="28"/>
              </w:rPr>
              <w:t>Zones of regulation</w:t>
            </w:r>
          </w:p>
          <w:p w:rsidR="0FA41586" w:rsidP="0FA41586" w:rsidRDefault="0FA41586" w14:paraId="3A56A0E6" w14:textId="5A644D66">
            <w:pPr>
              <w:pStyle w:val="Default"/>
              <w:ind w:left="720"/>
              <w:rPr>
                <w:sz w:val="28"/>
                <w:szCs w:val="28"/>
              </w:rPr>
            </w:pPr>
          </w:p>
          <w:p w:rsidR="00044044" w:rsidRDefault="00044044" w14:paraId="6A06C092" w14:textId="77777777">
            <w:pPr>
              <w:rPr>
                <w:rFonts w:ascii="Arial" w:hAnsi="Arial" w:eastAsia="Arial" w:cs="Arial"/>
                <w:color w:val="538135" w:themeColor="accent6" w:themeShade="BF"/>
                <w:sz w:val="24"/>
                <w:szCs w:val="24"/>
              </w:rPr>
            </w:pPr>
          </w:p>
          <w:p w:rsidRPr="00AA7AD1" w:rsidR="0092741F" w:rsidP="041B134C" w:rsidRDefault="0092741F" w14:paraId="4B042C5F" w14:textId="1AA88AD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55" w:type="dxa"/>
            <w:shd w:val="clear" w:color="auto" w:fill="EDEDED" w:themeFill="accent3" w:themeFillTint="33"/>
            <w:tcMar/>
          </w:tcPr>
          <w:p w:rsidR="001C4AA0" w:rsidP="001C4AA0" w:rsidRDefault="001C4AA0" w14:paraId="61D412C1" w14:textId="77777777">
            <w:pPr>
              <w:pStyle w:val="Default"/>
              <w:rPr>
                <w:b/>
                <w:bCs/>
              </w:rPr>
            </w:pPr>
            <w:r w:rsidRPr="00093E98">
              <w:rPr>
                <w:b/>
                <w:bCs/>
              </w:rPr>
              <w:t>Provision:</w:t>
            </w:r>
          </w:p>
          <w:p w:rsidRPr="00B3794F" w:rsidR="00432DB7" w:rsidP="007B7E84" w:rsidRDefault="00432DB7" w14:paraId="6377908B" w14:textId="7CF122F9">
            <w:pPr>
              <w:pStyle w:val="Default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Educational Psychology services</w:t>
            </w:r>
          </w:p>
          <w:p w:rsidRPr="00B3794F" w:rsidR="007B7E84" w:rsidP="007B7E84" w:rsidRDefault="007B7E84" w14:paraId="3242D343" w14:textId="02070C82">
            <w:pPr>
              <w:pStyle w:val="Default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Personal workstation</w:t>
            </w:r>
          </w:p>
          <w:p w:rsidRPr="00B3794F" w:rsidR="007B7E84" w:rsidP="007B7E84" w:rsidRDefault="007B7E84" w14:paraId="7441CCBB" w14:textId="62A69200">
            <w:pPr>
              <w:pStyle w:val="Default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Escalation curve</w:t>
            </w:r>
          </w:p>
          <w:p w:rsidRPr="00B3794F" w:rsidR="007B7E84" w:rsidP="007B7E84" w:rsidRDefault="007B7E84" w14:paraId="6C9D4C45" w14:textId="577B054B">
            <w:pPr>
              <w:pStyle w:val="Default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Alternative provision</w:t>
            </w:r>
          </w:p>
          <w:p w:rsidRPr="00B3794F" w:rsidR="007B7E84" w:rsidP="007B7E84" w:rsidRDefault="007B7E84" w14:paraId="43010B7C" w14:textId="47E1745E">
            <w:pPr>
              <w:pStyle w:val="Default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Alternative timetable</w:t>
            </w:r>
          </w:p>
          <w:p w:rsidRPr="00B3794F" w:rsidR="007B7E84" w:rsidP="007B7E84" w:rsidRDefault="007B7E84" w14:paraId="7A6F8C3B" w14:textId="77777777">
            <w:pPr>
              <w:pStyle w:val="Default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Adaptions to meet need (e.g. uniform adaptations)</w:t>
            </w:r>
          </w:p>
          <w:p w:rsidRPr="00B3794F" w:rsidR="007B7E84" w:rsidP="007B7E84" w:rsidRDefault="007B7E84" w14:paraId="61AC17A7" w14:textId="23446563">
            <w:pPr>
              <w:pStyle w:val="Default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 xml:space="preserve">Bespoke transition </w:t>
            </w:r>
          </w:p>
          <w:p w:rsidRPr="00B3794F" w:rsidR="007B7E84" w:rsidP="007B7E84" w:rsidRDefault="007B7E84" w14:paraId="151A8E54" w14:textId="788ACD12">
            <w:pPr>
              <w:pStyle w:val="Default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Adapted residentials</w:t>
            </w:r>
          </w:p>
          <w:p w:rsidRPr="00B3794F" w:rsidR="007B7E84" w:rsidP="007B7E84" w:rsidRDefault="007B7E84" w14:paraId="52331116" w14:textId="5AAFADE7">
            <w:pPr>
              <w:pStyle w:val="Default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B3794F">
              <w:rPr>
                <w:sz w:val="28"/>
                <w:szCs w:val="28"/>
              </w:rPr>
              <w:t>Bespoke lunchtime provision.</w:t>
            </w:r>
          </w:p>
          <w:p w:rsidRPr="00AA7AD1" w:rsidR="00044044" w:rsidP="00F21399" w:rsidRDefault="00044044" w14:paraId="66FDF021" w14:textId="77777777">
            <w:pPr>
              <w:rPr>
                <w:rFonts w:ascii="Arial" w:hAnsi="Arial" w:eastAsia="Arial" w:cs="Arial"/>
                <w:color w:val="7030A0"/>
                <w:sz w:val="24"/>
                <w:szCs w:val="24"/>
              </w:rPr>
            </w:pPr>
          </w:p>
        </w:tc>
      </w:tr>
    </w:tbl>
    <w:p w:rsidR="00445F37" w:rsidP="00044044" w:rsidRDefault="00445F37" w14:paraId="20A5262B" w14:textId="77777777">
      <w:pPr>
        <w:tabs>
          <w:tab w:val="left" w:pos="11865"/>
        </w:tabs>
        <w:spacing w:line="240" w:lineRule="auto"/>
        <w:rPr>
          <w:rFonts w:ascii="Calibri Light" w:hAnsi="Calibri Light" w:cs="Calibri Light"/>
          <w:u w:val="single"/>
        </w:rPr>
      </w:pPr>
    </w:p>
    <w:p w:rsidR="00445F37" w:rsidP="00044044" w:rsidRDefault="00445F37" w14:paraId="366EBBE0" w14:textId="77777777">
      <w:pPr>
        <w:tabs>
          <w:tab w:val="left" w:pos="11865"/>
        </w:tabs>
        <w:spacing w:line="240" w:lineRule="auto"/>
        <w:rPr>
          <w:rFonts w:ascii="Calibri Light" w:hAnsi="Calibri Light" w:cs="Calibri Light"/>
          <w:u w:val="single"/>
        </w:rPr>
      </w:pPr>
    </w:p>
    <w:p w:rsidR="00863CA9" w:rsidP="00044044" w:rsidRDefault="00863CA9" w14:paraId="67694ED1" w14:textId="77777777">
      <w:pPr>
        <w:tabs>
          <w:tab w:val="left" w:pos="11865"/>
        </w:tabs>
        <w:spacing w:line="240" w:lineRule="auto"/>
        <w:rPr>
          <w:rFonts w:ascii="Calibri Light" w:hAnsi="Calibri Light" w:cs="Calibri Light"/>
          <w:u w:val="single"/>
        </w:rPr>
      </w:pPr>
    </w:p>
    <w:p w:rsidR="00863CA9" w:rsidP="00044044" w:rsidRDefault="00863CA9" w14:paraId="309BCBA9" w14:textId="77777777">
      <w:pPr>
        <w:tabs>
          <w:tab w:val="left" w:pos="11865"/>
        </w:tabs>
        <w:spacing w:line="240" w:lineRule="auto"/>
        <w:rPr>
          <w:rFonts w:ascii="Calibri Light" w:hAnsi="Calibri Light" w:cs="Calibri Light"/>
          <w:u w:val="single"/>
        </w:rPr>
      </w:pPr>
    </w:p>
    <w:p w:rsidR="00863CA9" w:rsidP="00044044" w:rsidRDefault="00863CA9" w14:paraId="46C24C3F" w14:textId="77777777">
      <w:pPr>
        <w:tabs>
          <w:tab w:val="left" w:pos="11865"/>
        </w:tabs>
        <w:spacing w:line="240" w:lineRule="auto"/>
        <w:rPr>
          <w:rFonts w:ascii="Calibri Light" w:hAnsi="Calibri Light" w:cs="Calibri Light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24"/>
        <w:tblW w:w="15163" w:type="dxa"/>
        <w:shd w:val="clear" w:color="FFF2CC" w:themeColor="accent4" w:themeTint="33" w:fill="FFF2CC" w:themeFill="accent4" w:themeFillTint="33"/>
        <w:tblLook w:val="04A0" w:firstRow="1" w:lastRow="0" w:firstColumn="1" w:lastColumn="0" w:noHBand="0" w:noVBand="1"/>
      </w:tblPr>
      <w:tblGrid>
        <w:gridCol w:w="4957"/>
        <w:gridCol w:w="4959"/>
        <w:gridCol w:w="5247"/>
      </w:tblGrid>
      <w:tr w:rsidRPr="001B7418" w:rsidR="00F21399" w:rsidTr="0FA41586" w14:paraId="0E76A949" w14:textId="77777777">
        <w:tc>
          <w:tcPr>
            <w:tcW w:w="15163" w:type="dxa"/>
            <w:gridSpan w:val="3"/>
            <w:shd w:val="clear" w:color="auto" w:fill="FFF2CC" w:themeFill="accent4" w:themeFillTint="33"/>
            <w:tcMar/>
          </w:tcPr>
          <w:p w:rsidRPr="00AA7AD1" w:rsidR="00F21399" w:rsidP="00F21399" w:rsidRDefault="00F21399" w14:paraId="17896F11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7AD1">
              <w:rPr>
                <w:rFonts w:ascii="Arial" w:hAnsi="Arial" w:cs="Arial"/>
                <w:b/>
                <w:sz w:val="28"/>
                <w:szCs w:val="28"/>
              </w:rPr>
              <w:lastRenderedPageBreak/>
              <w:t>Sensory and/or Physical</w:t>
            </w:r>
          </w:p>
        </w:tc>
      </w:tr>
      <w:tr w:rsidRPr="001B7418" w:rsidR="00F21399" w:rsidTr="0FA41586" w14:paraId="46442B6B" w14:textId="77777777">
        <w:tc>
          <w:tcPr>
            <w:tcW w:w="4957" w:type="dxa"/>
            <w:shd w:val="clear" w:color="auto" w:fill="FFF2CC" w:themeFill="accent4" w:themeFillTint="33"/>
            <w:tcMar/>
          </w:tcPr>
          <w:p w:rsidRPr="00AA7AD1" w:rsidR="00F21399" w:rsidP="00F21399" w:rsidRDefault="00F21399" w14:paraId="7948FB48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7AD1">
              <w:rPr>
                <w:rFonts w:ascii="Arial" w:hAnsi="Arial" w:cs="Arial"/>
                <w:b/>
                <w:sz w:val="28"/>
                <w:szCs w:val="28"/>
              </w:rPr>
              <w:t>Quality First Teaching - All Pupils</w:t>
            </w:r>
          </w:p>
        </w:tc>
        <w:tc>
          <w:tcPr>
            <w:tcW w:w="4959" w:type="dxa"/>
            <w:shd w:val="clear" w:color="auto" w:fill="FFF2CC" w:themeFill="accent4" w:themeFillTint="33"/>
            <w:tcMar/>
          </w:tcPr>
          <w:p w:rsidRPr="00AA7AD1" w:rsidR="00F21399" w:rsidP="00F21399" w:rsidRDefault="00F21399" w14:paraId="7FDCE7F9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7AD1">
              <w:rPr>
                <w:rFonts w:ascii="Arial" w:hAnsi="Arial" w:cs="Arial"/>
                <w:b/>
                <w:sz w:val="28"/>
                <w:szCs w:val="28"/>
              </w:rPr>
              <w:t>SEN support – Targeted support</w:t>
            </w:r>
          </w:p>
        </w:tc>
        <w:tc>
          <w:tcPr>
            <w:tcW w:w="5247" w:type="dxa"/>
            <w:shd w:val="clear" w:color="auto" w:fill="FFF2CC" w:themeFill="accent4" w:themeFillTint="33"/>
            <w:tcMar/>
          </w:tcPr>
          <w:p w:rsidRPr="00AA7AD1" w:rsidR="00F21399" w:rsidP="00F21399" w:rsidRDefault="00F21399" w14:paraId="58BC2E2C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7AD1">
              <w:rPr>
                <w:rFonts w:ascii="Arial" w:hAnsi="Arial" w:cs="Arial"/>
                <w:b/>
                <w:sz w:val="28"/>
                <w:szCs w:val="28"/>
              </w:rPr>
              <w:t xml:space="preserve"> SEN Support – Specialist support</w:t>
            </w:r>
          </w:p>
        </w:tc>
      </w:tr>
      <w:tr w:rsidRPr="001B7418" w:rsidR="00F21399" w:rsidTr="0FA41586" w14:paraId="7856F051" w14:textId="77777777">
        <w:trPr>
          <w:trHeight w:val="138"/>
        </w:trPr>
        <w:tc>
          <w:tcPr>
            <w:tcW w:w="4957" w:type="dxa"/>
            <w:shd w:val="clear" w:color="auto" w:fill="FFF2CC" w:themeFill="accent4" w:themeFillTint="33"/>
            <w:tcMar/>
          </w:tcPr>
          <w:p w:rsidR="007B7E84" w:rsidP="007B7E84" w:rsidRDefault="007B7E84" w14:paraId="00E7B1D8" w14:textId="77777777">
            <w:pPr>
              <w:pStyle w:val="Default"/>
              <w:rPr>
                <w:b/>
                <w:bCs/>
              </w:rPr>
            </w:pPr>
            <w:r w:rsidRPr="00093E98">
              <w:rPr>
                <w:b/>
                <w:bCs/>
              </w:rPr>
              <w:t>Provision:</w:t>
            </w:r>
          </w:p>
          <w:p w:rsidRPr="00270606" w:rsidR="007B7E84" w:rsidP="007B7E84" w:rsidRDefault="007B7E84" w14:paraId="5DA88475" w14:textId="2F804F19">
            <w:pPr>
              <w:pStyle w:val="Default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270606">
              <w:rPr>
                <w:sz w:val="28"/>
                <w:szCs w:val="28"/>
              </w:rPr>
              <w:t>Visual timetable</w:t>
            </w:r>
          </w:p>
          <w:p w:rsidRPr="00270606" w:rsidR="007B7E84" w:rsidP="007B7E84" w:rsidRDefault="007B7E84" w14:paraId="5E9625DF" w14:textId="5416EA9D">
            <w:pPr>
              <w:pStyle w:val="Default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270606">
              <w:rPr>
                <w:sz w:val="28"/>
                <w:szCs w:val="28"/>
              </w:rPr>
              <w:t>Dough disco (FS/KS1)</w:t>
            </w:r>
          </w:p>
          <w:p w:rsidRPr="00270606" w:rsidR="007B7E84" w:rsidP="007B7E84" w:rsidRDefault="007B7E84" w14:paraId="069A816B" w14:textId="19C6048D">
            <w:pPr>
              <w:pStyle w:val="Default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270606">
              <w:rPr>
                <w:sz w:val="28"/>
                <w:szCs w:val="28"/>
              </w:rPr>
              <w:t>Go</w:t>
            </w:r>
            <w:r w:rsidRPr="00270606" w:rsidR="00432DB7">
              <w:rPr>
                <w:sz w:val="28"/>
                <w:szCs w:val="28"/>
              </w:rPr>
              <w:t>N</w:t>
            </w:r>
            <w:r w:rsidRPr="00270606">
              <w:rPr>
                <w:sz w:val="28"/>
                <w:szCs w:val="28"/>
              </w:rPr>
              <w:t>oodle KS1</w:t>
            </w:r>
          </w:p>
          <w:p w:rsidRPr="00270606" w:rsidR="007B7E84" w:rsidP="007B7E84" w:rsidRDefault="007B7E84" w14:paraId="057E9036" w14:textId="37F3F5C1">
            <w:pPr>
              <w:pStyle w:val="Default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270606">
              <w:rPr>
                <w:sz w:val="28"/>
                <w:szCs w:val="28"/>
              </w:rPr>
              <w:t>Super</w:t>
            </w:r>
            <w:r w:rsidRPr="00270606" w:rsidR="00432DB7">
              <w:rPr>
                <w:sz w:val="28"/>
                <w:szCs w:val="28"/>
              </w:rPr>
              <w:t xml:space="preserve"> M</w:t>
            </w:r>
            <w:r w:rsidRPr="00270606">
              <w:rPr>
                <w:sz w:val="28"/>
                <w:szCs w:val="28"/>
              </w:rPr>
              <w:t>overs KS2</w:t>
            </w:r>
          </w:p>
          <w:p w:rsidRPr="00270606" w:rsidR="007B7E84" w:rsidP="007B7E84" w:rsidRDefault="007B7E84" w14:paraId="0AE678DD" w14:textId="77777777">
            <w:pPr>
              <w:pStyle w:val="Default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270606">
              <w:rPr>
                <w:sz w:val="28"/>
                <w:szCs w:val="28"/>
              </w:rPr>
              <w:t>Active breaks</w:t>
            </w:r>
          </w:p>
          <w:p w:rsidRPr="00270606" w:rsidR="007B7E84" w:rsidP="007B7E84" w:rsidRDefault="007B7E84" w14:paraId="0A07E1EE" w14:textId="4205E93F">
            <w:pPr>
              <w:pStyle w:val="Default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FA41586" w:rsidR="007B7E84">
              <w:rPr>
                <w:sz w:val="28"/>
                <w:szCs w:val="28"/>
              </w:rPr>
              <w:t>Sensory environmental audit (SPN Toolkit)</w:t>
            </w:r>
          </w:p>
          <w:p w:rsidR="346E8CB7" w:rsidP="0FA41586" w:rsidRDefault="346E8CB7" w14:paraId="10F01F43" w14:textId="6944B633">
            <w:pPr>
              <w:pStyle w:val="Default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FA41586" w:rsidR="346E8CB7">
              <w:rPr>
                <w:sz w:val="28"/>
                <w:szCs w:val="28"/>
              </w:rPr>
              <w:t>Safe space established</w:t>
            </w:r>
          </w:p>
          <w:p w:rsidRPr="00AA7AD1" w:rsidR="00F21399" w:rsidP="00F21399" w:rsidRDefault="00F21399" w14:paraId="67B0AC95" w14:textId="77777777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7FD9CD2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61A163F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0785813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27BA8CB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3AB64198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7CFF459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681EEA0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F21399" w:rsidP="00F21399" w:rsidRDefault="00F21399" w14:paraId="0EAE533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B72E0F" w:rsidP="00F21399" w:rsidRDefault="00B72E0F" w14:paraId="4CC7A72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B72E0F" w:rsidP="00F21399" w:rsidRDefault="00B72E0F" w14:paraId="7D42DF10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B72E0F" w:rsidP="00F21399" w:rsidRDefault="00B72E0F" w14:paraId="6AD1150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B72E0F" w:rsidP="041B134C" w:rsidRDefault="00B72E0F" w14:paraId="050620B0" w14:textId="0F10369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59" w:type="dxa"/>
            <w:shd w:val="clear" w:color="auto" w:fill="FFF2CC" w:themeFill="accent4" w:themeFillTint="33"/>
            <w:tcMar/>
          </w:tcPr>
          <w:p w:rsidR="007B7E84" w:rsidP="007B7E84" w:rsidRDefault="007B7E84" w14:paraId="539E4DDC" w14:textId="77777777">
            <w:pPr>
              <w:pStyle w:val="Default"/>
              <w:rPr>
                <w:b/>
                <w:bCs/>
              </w:rPr>
            </w:pPr>
            <w:r w:rsidRPr="00093E98">
              <w:rPr>
                <w:b/>
                <w:bCs/>
              </w:rPr>
              <w:t>Provision:</w:t>
            </w:r>
          </w:p>
          <w:p w:rsidRPr="00270606" w:rsidR="007B7E84" w:rsidP="007B7E84" w:rsidRDefault="007B7E84" w14:paraId="4B178D8E" w14:textId="7B0BB3AF">
            <w:pPr>
              <w:pStyle w:val="Default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0270606">
              <w:rPr>
                <w:sz w:val="28"/>
                <w:szCs w:val="28"/>
              </w:rPr>
              <w:t>Pencil grips</w:t>
            </w:r>
          </w:p>
          <w:p w:rsidRPr="00270606" w:rsidR="007B7E84" w:rsidP="007B7E84" w:rsidRDefault="007B7E84" w14:paraId="4D31EEA5" w14:textId="26434601">
            <w:pPr>
              <w:pStyle w:val="Default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0270606">
              <w:rPr>
                <w:sz w:val="28"/>
                <w:szCs w:val="28"/>
              </w:rPr>
              <w:t>Sensory plan</w:t>
            </w:r>
          </w:p>
          <w:p w:rsidRPr="00270606" w:rsidR="007B7E84" w:rsidP="007B7E84" w:rsidRDefault="007B7E84" w14:paraId="72C86459" w14:textId="4D1A169C">
            <w:pPr>
              <w:pStyle w:val="Default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0270606">
              <w:rPr>
                <w:sz w:val="28"/>
                <w:szCs w:val="28"/>
              </w:rPr>
              <w:t xml:space="preserve">Sensory tools – Loops/ear defenders, </w:t>
            </w:r>
            <w:r w:rsidR="00E04CDA">
              <w:rPr>
                <w:sz w:val="28"/>
                <w:szCs w:val="28"/>
              </w:rPr>
              <w:t xml:space="preserve">wobble </w:t>
            </w:r>
            <w:r w:rsidRPr="00270606">
              <w:rPr>
                <w:sz w:val="28"/>
                <w:szCs w:val="28"/>
              </w:rPr>
              <w:t xml:space="preserve">cushions </w:t>
            </w:r>
            <w:r w:rsidR="00E04CDA">
              <w:rPr>
                <w:sz w:val="28"/>
                <w:szCs w:val="28"/>
              </w:rPr>
              <w:t>etc</w:t>
            </w:r>
          </w:p>
          <w:p w:rsidRPr="00270606" w:rsidR="007B7E84" w:rsidP="007B7E84" w:rsidRDefault="007B7E84" w14:paraId="4B9B5A95" w14:textId="071498CD">
            <w:pPr>
              <w:pStyle w:val="Default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FA41586" w:rsidR="007B7E84">
              <w:rPr>
                <w:sz w:val="28"/>
                <w:szCs w:val="28"/>
              </w:rPr>
              <w:t>Fidget tools</w:t>
            </w:r>
          </w:p>
          <w:p w:rsidR="7114B899" w:rsidP="0FA41586" w:rsidRDefault="7114B899" w14:paraId="4B335336" w14:textId="2B8FAC05">
            <w:pPr>
              <w:pStyle w:val="Default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FA41586" w:rsidR="7114B899">
              <w:rPr>
                <w:sz w:val="28"/>
                <w:szCs w:val="28"/>
              </w:rPr>
              <w:t>Resistance</w:t>
            </w:r>
            <w:r w:rsidRPr="0FA41586" w:rsidR="7114B899">
              <w:rPr>
                <w:sz w:val="28"/>
                <w:szCs w:val="28"/>
              </w:rPr>
              <w:t xml:space="preserve"> bands. </w:t>
            </w:r>
          </w:p>
          <w:p w:rsidR="007B7E84" w:rsidP="007B7E84" w:rsidRDefault="007B7E84" w14:paraId="56498769" w14:textId="77777777">
            <w:pPr>
              <w:pStyle w:val="Default"/>
              <w:ind w:left="720"/>
              <w:rPr>
                <w:b/>
                <w:bCs/>
              </w:rPr>
            </w:pPr>
          </w:p>
          <w:p w:rsidRPr="00AA7AD1" w:rsidR="00F21399" w:rsidP="00F21399" w:rsidRDefault="00F21399" w14:paraId="4C40104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50BE51A2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304E90C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51146BAB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17736F5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4284205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61DAB15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1DD1D509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15E674DE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451E1DC6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2F69067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6B295B97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Pr="00AA7AD1" w:rsidR="00F21399" w:rsidP="00F21399" w:rsidRDefault="00F21399" w14:paraId="16CB78AF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247" w:type="dxa"/>
            <w:shd w:val="clear" w:color="auto" w:fill="FFF2CC" w:themeFill="accent4" w:themeFillTint="33"/>
            <w:tcMar/>
          </w:tcPr>
          <w:p w:rsidR="007B7E84" w:rsidP="007B7E84" w:rsidRDefault="007B7E84" w14:paraId="7B1DD912" w14:textId="77777777">
            <w:pPr>
              <w:pStyle w:val="Default"/>
              <w:rPr>
                <w:b/>
                <w:bCs/>
              </w:rPr>
            </w:pPr>
            <w:r w:rsidRPr="00093E98">
              <w:rPr>
                <w:b/>
                <w:bCs/>
              </w:rPr>
              <w:t>Provision:</w:t>
            </w:r>
          </w:p>
          <w:p w:rsidRPr="00270606" w:rsidR="007B7E84" w:rsidP="007B7E84" w:rsidRDefault="007B7E84" w14:paraId="5343BF1D" w14:textId="1C34EEA7">
            <w:pPr>
              <w:pStyle w:val="Default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270606">
              <w:rPr>
                <w:sz w:val="28"/>
                <w:szCs w:val="28"/>
              </w:rPr>
              <w:t>Medical plan</w:t>
            </w:r>
          </w:p>
          <w:p w:rsidRPr="00270606" w:rsidR="007B7E84" w:rsidP="007B7E84" w:rsidRDefault="007B7E84" w14:paraId="60598290" w14:textId="0BA3484F">
            <w:pPr>
              <w:pStyle w:val="Default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270606">
              <w:rPr>
                <w:sz w:val="28"/>
                <w:szCs w:val="28"/>
              </w:rPr>
              <w:t xml:space="preserve">OT </w:t>
            </w:r>
          </w:p>
          <w:p w:rsidRPr="00270606" w:rsidR="007B7E84" w:rsidP="007B7E84" w:rsidRDefault="007B7E84" w14:paraId="7E6DBEAC" w14:textId="07F4343D">
            <w:pPr>
              <w:pStyle w:val="Default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270606">
              <w:rPr>
                <w:sz w:val="28"/>
                <w:szCs w:val="28"/>
              </w:rPr>
              <w:t>Physio</w:t>
            </w:r>
          </w:p>
          <w:p w:rsidRPr="00270606" w:rsidR="007B7E84" w:rsidP="007B7E84" w:rsidRDefault="007B7E84" w14:paraId="0552EB90" w14:textId="5F3BDAE3">
            <w:pPr>
              <w:pStyle w:val="Default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270606">
              <w:rPr>
                <w:sz w:val="28"/>
                <w:szCs w:val="28"/>
              </w:rPr>
              <w:t>Adapted workstations</w:t>
            </w:r>
          </w:p>
          <w:p w:rsidR="00F21399" w:rsidP="00B72E0F" w:rsidRDefault="00F21399" w14:paraId="7A638D1E" w14:textId="6D970AB0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color w:val="538135" w:themeColor="accent6" w:themeShade="BF"/>
                <w:sz w:val="24"/>
                <w:szCs w:val="24"/>
              </w:rPr>
            </w:pPr>
          </w:p>
          <w:p w:rsidR="00F21399" w:rsidP="00F21399" w:rsidRDefault="00F21399" w14:paraId="5829A824" w14:textId="77777777">
            <w:pPr>
              <w:pStyle w:val="Default"/>
              <w:ind w:left="360"/>
            </w:pPr>
          </w:p>
          <w:p w:rsidRPr="00AA7AD1" w:rsidR="00F21399" w:rsidP="00F21399" w:rsidRDefault="00F21399" w14:paraId="51244AD0" w14:textId="77777777">
            <w:pPr>
              <w:pStyle w:val="Default"/>
            </w:pPr>
          </w:p>
        </w:tc>
      </w:tr>
    </w:tbl>
    <w:p w:rsidR="00044044" w:rsidP="00E32DBE" w:rsidRDefault="00044044" w14:paraId="219A8C9A" w14:textId="77777777">
      <w:pPr>
        <w:tabs>
          <w:tab w:val="left" w:pos="11865"/>
        </w:tabs>
        <w:spacing w:line="240" w:lineRule="auto"/>
        <w:rPr>
          <w:rFonts w:ascii="Calibri Light" w:hAnsi="Calibri Light" w:cs="Calibri Light"/>
          <w:u w:val="single"/>
        </w:rPr>
      </w:pPr>
    </w:p>
    <w:sectPr w:rsidR="00044044" w:rsidSect="00044044">
      <w:footerReference w:type="even" r:id="rId15"/>
      <w:footerReference w:type="default" r:id="rId16"/>
      <w:footerReference w:type="firs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461B8" w:rsidP="00044044" w:rsidRDefault="00D461B8" w14:paraId="67DA5FDC" w14:textId="77777777">
      <w:pPr>
        <w:spacing w:after="0" w:line="240" w:lineRule="auto"/>
      </w:pPr>
      <w:r>
        <w:separator/>
      </w:r>
    </w:p>
  </w:endnote>
  <w:endnote w:type="continuationSeparator" w:id="0">
    <w:p w:rsidR="00D461B8" w:rsidP="00044044" w:rsidRDefault="00D461B8" w14:paraId="6F2F832F" w14:textId="77777777">
      <w:pPr>
        <w:spacing w:after="0" w:line="240" w:lineRule="auto"/>
      </w:pPr>
      <w:r>
        <w:continuationSeparator/>
      </w:r>
    </w:p>
  </w:endnote>
  <w:endnote w:type="continuationNotice" w:id="1">
    <w:p w:rsidR="00D461B8" w:rsidRDefault="00D461B8" w14:paraId="08092F5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044044" w:rsidRDefault="00044044" w14:paraId="5192FD8A" w14:textId="62831D9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B140273" wp14:editId="559AC19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1430" b="0"/>
              <wp:wrapNone/>
              <wp:docPr id="443727312" name="Text Box 2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044044" w:rsidR="00044044" w:rsidP="00044044" w:rsidRDefault="00044044" w14:paraId="29AE8F7C" w14:textId="28C34F9B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44044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5B140273">
              <v:stroke joinstyle="miter"/>
              <v:path gradientshapeok="t" o:connecttype="rect"/>
            </v:shapetype>
            <v:shape id="Text Box 2" style="position:absolute;margin-left:0;margin-top:0;width:34.95pt;height:34.9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CONTROLLED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>
              <v:textbox style="mso-fit-shape-to-text:t" inset="0,0,0,15pt">
                <w:txbxContent>
                  <w:p w:rsidRPr="00044044" w:rsidR="00044044" w:rsidP="00044044" w:rsidRDefault="00044044" w14:paraId="29AE8F7C" w14:textId="28C34F9B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44044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044044" w:rsidRDefault="00044044" w14:paraId="44A471BE" w14:textId="3B2F25B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AC6DBE3" wp14:editId="28B8FC78">
              <wp:simplePos x="914400" y="694055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1430" b="0"/>
              <wp:wrapNone/>
              <wp:docPr id="54085809" name="Text Box 3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044044" w:rsidR="00044044" w:rsidP="00044044" w:rsidRDefault="00044044" w14:paraId="5555C327" w14:textId="562C82B6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44044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1AC6DBE3">
              <v:stroke joinstyle="miter"/>
              <v:path gradientshapeok="t" o:connecttype="rect"/>
            </v:shapetype>
            <v:shape id="Text Box 3" style="position:absolute;margin-left:0;margin-top:0;width:34.95pt;height:34.95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CONTROLLED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>
              <v:textbox style="mso-fit-shape-to-text:t" inset="0,0,0,15pt">
                <w:txbxContent>
                  <w:p w:rsidRPr="00044044" w:rsidR="00044044" w:rsidP="00044044" w:rsidRDefault="00044044" w14:paraId="5555C327" w14:textId="562C82B6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44044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044044" w:rsidRDefault="00044044" w14:paraId="31954753" w14:textId="18CC3F2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EA0101D" wp14:editId="5D2F707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1430" b="0"/>
              <wp:wrapNone/>
              <wp:docPr id="2020260884" name="Text Box 1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044044" w:rsidR="00044044" w:rsidP="00044044" w:rsidRDefault="00044044" w14:paraId="3F2451A8" w14:textId="6F5D687B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44044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6EA0101D">
              <v:stroke joinstyle="miter"/>
              <v:path gradientshapeok="t" o:connecttype="rect"/>
            </v:shapetype>
            <v:shape id="Text Box 1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CONTROLLED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>
              <v:textbox style="mso-fit-shape-to-text:t" inset="0,0,0,15pt">
                <w:txbxContent>
                  <w:p w:rsidRPr="00044044" w:rsidR="00044044" w:rsidP="00044044" w:rsidRDefault="00044044" w14:paraId="3F2451A8" w14:textId="6F5D687B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44044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461B8" w:rsidP="00044044" w:rsidRDefault="00D461B8" w14:paraId="0F8F9F4A" w14:textId="77777777">
      <w:pPr>
        <w:spacing w:after="0" w:line="240" w:lineRule="auto"/>
      </w:pPr>
      <w:r>
        <w:separator/>
      </w:r>
    </w:p>
  </w:footnote>
  <w:footnote w:type="continuationSeparator" w:id="0">
    <w:p w:rsidR="00D461B8" w:rsidP="00044044" w:rsidRDefault="00D461B8" w14:paraId="5D99A04E" w14:textId="77777777">
      <w:pPr>
        <w:spacing w:after="0" w:line="240" w:lineRule="auto"/>
      </w:pPr>
      <w:r>
        <w:continuationSeparator/>
      </w:r>
    </w:p>
  </w:footnote>
  <w:footnote w:type="continuationNotice" w:id="1">
    <w:p w:rsidR="00D461B8" w:rsidRDefault="00D461B8" w14:paraId="6365CD6B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E42CB"/>
    <w:multiLevelType w:val="hybridMultilevel"/>
    <w:tmpl w:val="3EBE839E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535EAC22">
      <w:numFmt w:val="bullet"/>
      <w:lvlText w:val=""/>
      <w:lvlJc w:val="left"/>
      <w:pPr>
        <w:ind w:left="1080" w:hanging="360"/>
      </w:pPr>
      <w:rPr>
        <w:rFonts w:hint="default" w:ascii="Comic Sans MS" w:hAnsi="Comic Sans MS" w:cs="Arial" w:eastAsiaTheme="minorHAnsi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B2D62F7"/>
    <w:multiLevelType w:val="hybridMultilevel"/>
    <w:tmpl w:val="C44295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204879"/>
    <w:multiLevelType w:val="hybridMultilevel"/>
    <w:tmpl w:val="E3C8EC20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3C9405C"/>
    <w:multiLevelType w:val="hybridMultilevel"/>
    <w:tmpl w:val="8C6A67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42E5C25"/>
    <w:multiLevelType w:val="hybridMultilevel"/>
    <w:tmpl w:val="8ECE1D7C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4A705F2"/>
    <w:multiLevelType w:val="hybridMultilevel"/>
    <w:tmpl w:val="AB92AE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5CE23AA"/>
    <w:multiLevelType w:val="hybridMultilevel"/>
    <w:tmpl w:val="F68E529E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24985FA4">
      <w:numFmt w:val="bullet"/>
      <w:lvlText w:val=""/>
      <w:lvlJc w:val="left"/>
      <w:pPr>
        <w:ind w:left="1080" w:hanging="360"/>
      </w:pPr>
      <w:rPr>
        <w:rFonts w:hint="default" w:ascii="Comic Sans MS" w:hAnsi="Comic Sans MS" w:cs="Arial" w:eastAsiaTheme="minorHAnsi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21D23987"/>
    <w:multiLevelType w:val="hybridMultilevel"/>
    <w:tmpl w:val="5D62F1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EE175F"/>
    <w:multiLevelType w:val="hybridMultilevel"/>
    <w:tmpl w:val="40FA0E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C712502"/>
    <w:multiLevelType w:val="hybridMultilevel"/>
    <w:tmpl w:val="9C78401C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44D675B9"/>
    <w:multiLevelType w:val="hybridMultilevel"/>
    <w:tmpl w:val="335CDE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89F2247"/>
    <w:multiLevelType w:val="hybridMultilevel"/>
    <w:tmpl w:val="5D76FE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31A337F"/>
    <w:multiLevelType w:val="hybridMultilevel"/>
    <w:tmpl w:val="94ACF0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7A145C4"/>
    <w:multiLevelType w:val="hybridMultilevel"/>
    <w:tmpl w:val="70864966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704C6813"/>
    <w:multiLevelType w:val="hybridMultilevel"/>
    <w:tmpl w:val="C2445E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5AB700E"/>
    <w:multiLevelType w:val="hybridMultilevel"/>
    <w:tmpl w:val="1B96CD4C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763D4346"/>
    <w:multiLevelType w:val="hybridMultilevel"/>
    <w:tmpl w:val="9D58CA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81B7B8A"/>
    <w:multiLevelType w:val="hybridMultilevel"/>
    <w:tmpl w:val="1338AE70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2107652363">
    <w:abstractNumId w:val="9"/>
  </w:num>
  <w:num w:numId="2" w16cid:durableId="288048586">
    <w:abstractNumId w:val="6"/>
  </w:num>
  <w:num w:numId="3" w16cid:durableId="1385520733">
    <w:abstractNumId w:val="17"/>
  </w:num>
  <w:num w:numId="4" w16cid:durableId="480199902">
    <w:abstractNumId w:val="0"/>
  </w:num>
  <w:num w:numId="5" w16cid:durableId="427582395">
    <w:abstractNumId w:val="4"/>
  </w:num>
  <w:num w:numId="6" w16cid:durableId="1625041917">
    <w:abstractNumId w:val="13"/>
  </w:num>
  <w:num w:numId="7" w16cid:durableId="148904923">
    <w:abstractNumId w:val="15"/>
  </w:num>
  <w:num w:numId="8" w16cid:durableId="1364554225">
    <w:abstractNumId w:val="2"/>
  </w:num>
  <w:num w:numId="9" w16cid:durableId="1664043413">
    <w:abstractNumId w:val="1"/>
  </w:num>
  <w:num w:numId="10" w16cid:durableId="1509709024">
    <w:abstractNumId w:val="11"/>
  </w:num>
  <w:num w:numId="11" w16cid:durableId="2024277401">
    <w:abstractNumId w:val="16"/>
  </w:num>
  <w:num w:numId="12" w16cid:durableId="783577947">
    <w:abstractNumId w:val="10"/>
  </w:num>
  <w:num w:numId="13" w16cid:durableId="382599358">
    <w:abstractNumId w:val="8"/>
  </w:num>
  <w:num w:numId="14" w16cid:durableId="1191067545">
    <w:abstractNumId w:val="5"/>
  </w:num>
  <w:num w:numId="15" w16cid:durableId="612597747">
    <w:abstractNumId w:val="12"/>
  </w:num>
  <w:num w:numId="16" w16cid:durableId="33577545">
    <w:abstractNumId w:val="14"/>
  </w:num>
  <w:num w:numId="17" w16cid:durableId="2078505429">
    <w:abstractNumId w:val="7"/>
  </w:num>
  <w:num w:numId="18" w16cid:durableId="18682555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044"/>
    <w:rsid w:val="00044044"/>
    <w:rsid w:val="00063252"/>
    <w:rsid w:val="00093E98"/>
    <w:rsid w:val="000963A9"/>
    <w:rsid w:val="000E47CE"/>
    <w:rsid w:val="000E726A"/>
    <w:rsid w:val="00135E76"/>
    <w:rsid w:val="00175949"/>
    <w:rsid w:val="001C4AA0"/>
    <w:rsid w:val="001D1B18"/>
    <w:rsid w:val="001E4260"/>
    <w:rsid w:val="002363C1"/>
    <w:rsid w:val="0024742C"/>
    <w:rsid w:val="00257C77"/>
    <w:rsid w:val="00270606"/>
    <w:rsid w:val="0028790E"/>
    <w:rsid w:val="0029212D"/>
    <w:rsid w:val="002B03D4"/>
    <w:rsid w:val="00337CD5"/>
    <w:rsid w:val="003953FD"/>
    <w:rsid w:val="003F5F65"/>
    <w:rsid w:val="00432DB7"/>
    <w:rsid w:val="00445F37"/>
    <w:rsid w:val="0049571B"/>
    <w:rsid w:val="004E6497"/>
    <w:rsid w:val="004F4B0D"/>
    <w:rsid w:val="00530EB0"/>
    <w:rsid w:val="005B5548"/>
    <w:rsid w:val="005C18DA"/>
    <w:rsid w:val="005D277E"/>
    <w:rsid w:val="005D4D46"/>
    <w:rsid w:val="006005DC"/>
    <w:rsid w:val="00613F55"/>
    <w:rsid w:val="006A770D"/>
    <w:rsid w:val="006E534A"/>
    <w:rsid w:val="00780B43"/>
    <w:rsid w:val="007B7E84"/>
    <w:rsid w:val="007F2C3D"/>
    <w:rsid w:val="0085774A"/>
    <w:rsid w:val="00863CA9"/>
    <w:rsid w:val="008702EE"/>
    <w:rsid w:val="008F15C2"/>
    <w:rsid w:val="0092741F"/>
    <w:rsid w:val="0094192C"/>
    <w:rsid w:val="009A0398"/>
    <w:rsid w:val="009B516E"/>
    <w:rsid w:val="009C4C42"/>
    <w:rsid w:val="009F6F44"/>
    <w:rsid w:val="00A0729D"/>
    <w:rsid w:val="00A25429"/>
    <w:rsid w:val="00B3794F"/>
    <w:rsid w:val="00B4063B"/>
    <w:rsid w:val="00B60073"/>
    <w:rsid w:val="00B70822"/>
    <w:rsid w:val="00B72E0F"/>
    <w:rsid w:val="00B8218E"/>
    <w:rsid w:val="00BC6DEE"/>
    <w:rsid w:val="00BF7AD8"/>
    <w:rsid w:val="00C32C01"/>
    <w:rsid w:val="00CB14A6"/>
    <w:rsid w:val="00CB31FE"/>
    <w:rsid w:val="00CF4EA1"/>
    <w:rsid w:val="00D461B8"/>
    <w:rsid w:val="00D4661B"/>
    <w:rsid w:val="00DB1C29"/>
    <w:rsid w:val="00E02AB0"/>
    <w:rsid w:val="00E04CDA"/>
    <w:rsid w:val="00E16FAD"/>
    <w:rsid w:val="00E32DBE"/>
    <w:rsid w:val="00E710BF"/>
    <w:rsid w:val="00EC695C"/>
    <w:rsid w:val="00EF601B"/>
    <w:rsid w:val="00F0025B"/>
    <w:rsid w:val="00F21399"/>
    <w:rsid w:val="00F35963"/>
    <w:rsid w:val="00F8478C"/>
    <w:rsid w:val="00F91E44"/>
    <w:rsid w:val="00FE201A"/>
    <w:rsid w:val="02253FB7"/>
    <w:rsid w:val="03E1E6F6"/>
    <w:rsid w:val="041B134C"/>
    <w:rsid w:val="06C09CBD"/>
    <w:rsid w:val="08FF141E"/>
    <w:rsid w:val="0D10D117"/>
    <w:rsid w:val="0FA41586"/>
    <w:rsid w:val="0FD8B30D"/>
    <w:rsid w:val="104A0251"/>
    <w:rsid w:val="156E5840"/>
    <w:rsid w:val="17B75A86"/>
    <w:rsid w:val="19476FC1"/>
    <w:rsid w:val="1E28125A"/>
    <w:rsid w:val="1E65045D"/>
    <w:rsid w:val="1FB8938B"/>
    <w:rsid w:val="20F4D407"/>
    <w:rsid w:val="2272D484"/>
    <w:rsid w:val="23E06B1C"/>
    <w:rsid w:val="25095CDA"/>
    <w:rsid w:val="25585ADA"/>
    <w:rsid w:val="25BDDCCD"/>
    <w:rsid w:val="2AC92C6F"/>
    <w:rsid w:val="2ED192D9"/>
    <w:rsid w:val="32C6A281"/>
    <w:rsid w:val="332C1EC3"/>
    <w:rsid w:val="33A91FE5"/>
    <w:rsid w:val="346E8CB7"/>
    <w:rsid w:val="3472DEDA"/>
    <w:rsid w:val="37927045"/>
    <w:rsid w:val="3E10FE39"/>
    <w:rsid w:val="40DA7489"/>
    <w:rsid w:val="41E5CDC3"/>
    <w:rsid w:val="487FBFBC"/>
    <w:rsid w:val="49A80182"/>
    <w:rsid w:val="4A72BE15"/>
    <w:rsid w:val="4D41B562"/>
    <w:rsid w:val="4D85C8EA"/>
    <w:rsid w:val="4FDBC08C"/>
    <w:rsid w:val="50695924"/>
    <w:rsid w:val="549C09F1"/>
    <w:rsid w:val="5B752C6F"/>
    <w:rsid w:val="5C14AF49"/>
    <w:rsid w:val="5D397481"/>
    <w:rsid w:val="5F34A892"/>
    <w:rsid w:val="5FAFF7ED"/>
    <w:rsid w:val="60ADD860"/>
    <w:rsid w:val="62482914"/>
    <w:rsid w:val="625DFB30"/>
    <w:rsid w:val="666F2EF5"/>
    <w:rsid w:val="667591B6"/>
    <w:rsid w:val="69F9B161"/>
    <w:rsid w:val="69FA58D2"/>
    <w:rsid w:val="7114B899"/>
    <w:rsid w:val="750418D3"/>
    <w:rsid w:val="7A6AE7B3"/>
    <w:rsid w:val="7DCB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F8F74"/>
  <w15:chartTrackingRefBased/>
  <w15:docId w15:val="{322B6C27-4EC3-4858-B36C-3097BC3B9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4044"/>
    <w:pPr>
      <w:spacing w:after="0" w:line="240" w:lineRule="auto"/>
    </w:pPr>
    <w:rPr>
      <w:kern w:val="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04404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044044"/>
    <w:pPr>
      <w:spacing w:after="200" w:line="276" w:lineRule="auto"/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044044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440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4044"/>
    <w:pPr>
      <w:spacing w:after="200" w:line="240" w:lineRule="auto"/>
    </w:pPr>
    <w:rPr>
      <w:kern w:val="0"/>
      <w:sz w:val="20"/>
      <w:szCs w:val="20"/>
      <w14:ligatures w14:val="none"/>
    </w:rPr>
  </w:style>
  <w:style w:type="character" w:styleId="CommentTextChar" w:customStyle="1">
    <w:name w:val="Comment Text Char"/>
    <w:basedOn w:val="DefaultParagraphFont"/>
    <w:link w:val="CommentText"/>
    <w:uiPriority w:val="99"/>
    <w:rsid w:val="00044044"/>
    <w:rPr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4404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44044"/>
  </w:style>
  <w:style w:type="character" w:styleId="UnresolvedMention">
    <w:name w:val="Unresolved Mention"/>
    <w:basedOn w:val="DefaultParagraphFont"/>
    <w:uiPriority w:val="99"/>
    <w:semiHidden/>
    <w:unhideWhenUsed/>
    <w:rsid w:val="000E47C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06325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063252"/>
  </w:style>
  <w:style w:type="character" w:styleId="FollowedHyperlink">
    <w:name w:val="FollowedHyperlink"/>
    <w:basedOn w:val="DefaultParagraphFont"/>
    <w:uiPriority w:val="99"/>
    <w:semiHidden/>
    <w:unhideWhenUsed/>
    <w:rsid w:val="007B7E8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3794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9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localoffer.derbyshire.gov.uk/home.aspx" TargetMode="Externa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localoffer.derbyshire.gov.uk/site-elements/documents/early-years/early-years-graduated-response-april-2023.pdf" TargetMode="Externa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footer" Target="footer2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localoffer.derbyshire.gov.uk/site-elements/documents/education-and-learning/graduated-response-may-2022.pdf" TargetMode="External" Id="rId11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image" Target="media/image1.pn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localoffer.derbyshire.gov.uk/education-and-learning/inclusion-support-advisory-service/inclusion-support-advisory-service-isas.aspx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99ca5b-881e-46af-a384-63bba6ed68ed">
      <Terms xmlns="http://schemas.microsoft.com/office/infopath/2007/PartnerControls"/>
    </lcf76f155ced4ddcb4097134ff3c332f>
    <TaxCatchAll xmlns="e6bfa20c-cb26-44c9-ad5a-3ddd9af6387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902B47FCE6640A133EAB19A12DD97" ma:contentTypeVersion="16" ma:contentTypeDescription="Create a new document." ma:contentTypeScope="" ma:versionID="cf141a05e1140f44f106f4082b0731ae">
  <xsd:schema xmlns:xsd="http://www.w3.org/2001/XMLSchema" xmlns:xs="http://www.w3.org/2001/XMLSchema" xmlns:p="http://schemas.microsoft.com/office/2006/metadata/properties" xmlns:ns2="4999ca5b-881e-46af-a384-63bba6ed68ed" xmlns:ns3="e6bfa20c-cb26-44c9-ad5a-3ddd9af63872" targetNamespace="http://schemas.microsoft.com/office/2006/metadata/properties" ma:root="true" ma:fieldsID="34354e51e93d2763dd46c952f9623ffe" ns2:_="" ns3:_="">
    <xsd:import namespace="4999ca5b-881e-46af-a384-63bba6ed68ed"/>
    <xsd:import namespace="e6bfa20c-cb26-44c9-ad5a-3ddd9af638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9ca5b-881e-46af-a384-63bba6ed68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664f7ba-4150-45e1-8932-0d21702dbc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fa20c-cb26-44c9-ad5a-3ddd9af6387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ba759dd-c229-4e26-9c96-331f69ab070e}" ma:internalName="TaxCatchAll" ma:showField="CatchAllData" ma:web="e6bfa20c-cb26-44c9-ad5a-3ddd9af638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CF25B1-058B-4C53-B9EA-C7832C6096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1FC592-0832-4124-9771-4C62CBDB43F0}">
  <ds:schemaRefs>
    <ds:schemaRef ds:uri="http://schemas.microsoft.com/office/2006/metadata/properties"/>
    <ds:schemaRef ds:uri="http://schemas.microsoft.com/office/infopath/2007/PartnerControls"/>
    <ds:schemaRef ds:uri="d8d7c290-2eb1-4f47-adcf-3905ffde9163"/>
    <ds:schemaRef ds:uri="2609c34c-288f-4b83-8e1a-f3bb9f6a17c7"/>
  </ds:schemaRefs>
</ds:datastoreItem>
</file>

<file path=customXml/itemProps3.xml><?xml version="1.0" encoding="utf-8"?>
<ds:datastoreItem xmlns:ds="http://schemas.openxmlformats.org/officeDocument/2006/customXml" ds:itemID="{F3242FB0-E2FA-4347-8F5C-81C936A16E2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Derbyshire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Grundy (Childrens Services)</dc:creator>
  <keywords/>
  <dc:description/>
  <lastModifiedBy>J Middleton</lastModifiedBy>
  <revision>10</revision>
  <lastPrinted>2026-01-14T12:12:00.0000000Z</lastPrinted>
  <dcterms:created xsi:type="dcterms:W3CDTF">2025-07-03T18:09:00.0000000Z</dcterms:created>
  <dcterms:modified xsi:type="dcterms:W3CDTF">2026-09-14T15:34:36.3303784Z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786abc14,1a72bdd0,33948b1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2024-10-14T18:22:03Z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c1783b16-6212-4f3d-aa51-41e8a80ff83b</vt:lpwstr>
  </property>
  <property fmtid="{D5CDD505-2E9C-101B-9397-08002B2CF9AE}" pid="11" name="MSIP_Label_768904da-5dbb-4716-9521-7a682c6e8720_ContentBits">
    <vt:lpwstr>2</vt:lpwstr>
  </property>
  <property fmtid="{D5CDD505-2E9C-101B-9397-08002B2CF9AE}" pid="12" name="ContentTypeId">
    <vt:lpwstr>0x010100821902B47FCE6640A133EAB19A12DD97</vt:lpwstr>
  </property>
  <property fmtid="{D5CDD505-2E9C-101B-9397-08002B2CF9AE}" pid="13" name="[Responsibility Unit, 12107275-21c7-4c8d-8214-3d90ab2e9b76].Key">
    <vt:lpwstr>1;#Special educational needs|75fd1ec6-dab4-45c9-9181-5a880ffc29f1</vt:lpwstr>
  </property>
  <property fmtid="{D5CDD505-2E9C-101B-9397-08002B2CF9AE}" pid="14" name="MediaServiceImageTags">
    <vt:lpwstr/>
  </property>
  <property fmtid="{D5CDD505-2E9C-101B-9397-08002B2CF9AE}" pid="15" name="[Search Tags, 5b92efb4-c5ef-4e48-a7a1-8137c8141282].Key">
    <vt:lpwstr>4;#inclusion|80dd117c-14c3-4804-b6de-2b7106bc7bc4;#5;#SEND|ece27598-7a11-4c19-a24f-287c43770fd6;#6;#Schools and Learning|7a76bd43-2307-4205-b62e-23e89fa77ab6</vt:lpwstr>
  </property>
  <property fmtid="{D5CDD505-2E9C-101B-9397-08002B2CF9AE}" pid="16" name="_x005b_Department_x002c__x0020_8ed8c9ea_x002d_7052_x002d_4c1d_x002d_a4d7_x002d_b9c10bffea6f_x005d__x002e_Key">
    <vt:lpwstr>2;#Childrens Services|fd16b164-69a7-48be-9ab3-da0e17efbcc0</vt:lpwstr>
  </property>
  <property fmtid="{D5CDD505-2E9C-101B-9397-08002B2CF9AE}" pid="17" name="_x005b_Responsibility_x0020_Unit_x002c__x0020_12107275_x002d_21c7_x002d_4c8d_x002d_8214_x002d_3d90ab2e9b76_x005d__x002e_Key">
    <vt:lpwstr>1;#Special educational needs|75fd1ec6-dab4-45c9-9181-5a880ffc29f1</vt:lpwstr>
  </property>
  <property fmtid="{D5CDD505-2E9C-101B-9397-08002B2CF9AE}" pid="18" name="[Company, 8725dfb7-6227-4d2c-81f7-452283eab1da].Key">
    <vt:lpwstr>3;#Derbyshire County Council|d98d0933-9971-4d20-a5e2-6605b0b627c7</vt:lpwstr>
  </property>
  <property fmtid="{D5CDD505-2E9C-101B-9397-08002B2CF9AE}" pid="19" name="_x005b_Search_x0020_Tags_x002c__x0020_5b92efb4_x002d_c5ef_x002d_4e48_x002d_a7a1_x002d_8137c8141282_x005d__x002e_Key">
    <vt:lpwstr>4;#inclusion|80dd117c-14c3-4804-b6de-2b7106bc7bc4;#5;#SEND|ece27598-7a11-4c19-a24f-287c43770fd6;#6;#Schools and Learning|7a76bd43-2307-4205-b62e-23e89fa77ab6</vt:lpwstr>
  </property>
  <property fmtid="{D5CDD505-2E9C-101B-9397-08002B2CF9AE}" pid="20" name="_x005b_Company_x002c__x0020_8725dfb7_x002d_6227_x002d_4d2c_x002d_81f7_x002d_452283eab1da_x005d__x002e_Key">
    <vt:lpwstr>3;#Derbyshire County Council|d98d0933-9971-4d20-a5e2-6605b0b627c7</vt:lpwstr>
  </property>
  <property fmtid="{D5CDD505-2E9C-101B-9397-08002B2CF9AE}" pid="21" name="[Department, 8ed8c9ea-7052-4c1d-a4d7-b9c10bffea6f].Key">
    <vt:lpwstr>2;#Childrens Services|fd16b164-69a7-48be-9ab3-da0e17efbcc0</vt:lpwstr>
  </property>
</Properties>
</file>